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DF07E2" w:rsidRPr="00DF07E2" w14:paraId="3592307D" w14:textId="77777777" w:rsidTr="00111F3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EC433" w14:textId="77777777" w:rsidR="00DF07E2" w:rsidRPr="00DF07E2" w:rsidRDefault="00DF07E2" w:rsidP="00DF07E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FF0000"/>
                <w:sz w:val="30"/>
                <w:szCs w:val="30"/>
              </w:rPr>
            </w:pPr>
          </w:p>
          <w:p w14:paraId="5D99AFBE" w14:textId="03C5C333" w:rsidR="00DF07E2" w:rsidRPr="00DF07E2" w:rsidRDefault="00DF07E2" w:rsidP="00DF07E2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DF07E2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Положение</w:t>
            </w:r>
          </w:p>
          <w:p w14:paraId="6BF7F658" w14:textId="77777777" w:rsidR="00DF07E2" w:rsidRPr="00DF07E2" w:rsidRDefault="00DF07E2" w:rsidP="00DF07E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F07E2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о проведении областного этапа республиканского фестиваля </w:t>
            </w:r>
            <w:r w:rsidRPr="00DF07E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лучших педагогических практик «Современное дополнительное образование детей и молодежи – путь к успешному будущему»</w:t>
            </w:r>
          </w:p>
          <w:p w14:paraId="22B28482" w14:textId="77777777" w:rsidR="00DF07E2" w:rsidRPr="00DF07E2" w:rsidRDefault="00DF07E2" w:rsidP="00DF07E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FF0000"/>
                <w:sz w:val="30"/>
                <w:szCs w:val="30"/>
                <w:lang w:val="be-BY"/>
              </w:rPr>
            </w:pPr>
          </w:p>
        </w:tc>
      </w:tr>
    </w:tbl>
    <w:p w14:paraId="445B0D44" w14:textId="77777777" w:rsidR="00DF07E2" w:rsidRPr="00DF07E2" w:rsidRDefault="00DF07E2" w:rsidP="00DF0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DF07E2">
        <w:rPr>
          <w:rFonts w:ascii="Times New Roman" w:hAnsi="Times New Roman" w:cs="Times New Roman"/>
          <w:b/>
          <w:sz w:val="30"/>
          <w:szCs w:val="30"/>
          <w:lang w:val="ru-RU"/>
        </w:rPr>
        <w:t>1.</w:t>
      </w:r>
      <w:r w:rsidRPr="00DF07E2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ОБЩИЕ ПОЛОЖЕНИЯ</w:t>
      </w:r>
    </w:p>
    <w:p w14:paraId="7418CC15" w14:textId="77777777" w:rsidR="00DF07E2" w:rsidRPr="00DF07E2" w:rsidRDefault="00DF07E2" w:rsidP="00DF07E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07E2">
        <w:rPr>
          <w:rFonts w:ascii="Times New Roman" w:hAnsi="Times New Roman" w:cs="Times New Roman"/>
          <w:sz w:val="30"/>
          <w:szCs w:val="30"/>
          <w:lang w:val="be-BY"/>
        </w:rPr>
        <w:t>1.1.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ab/>
        <w:t>Настоящее положение определяет порядок проведения областного этапа республиканского фестиваля лучших педагогических практик «Современное дополнительное образование детей и молодежи – путь к успешному будущему» (далее – фестиваль) в учреждениях дополнительного образования области.</w:t>
      </w:r>
    </w:p>
    <w:p w14:paraId="765A2E6C" w14:textId="77777777" w:rsidR="00DF07E2" w:rsidRPr="00DF07E2" w:rsidRDefault="00DF07E2" w:rsidP="00DF07E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07E2">
        <w:rPr>
          <w:rFonts w:ascii="Times New Roman" w:hAnsi="Times New Roman" w:cs="Times New Roman"/>
          <w:sz w:val="30"/>
          <w:szCs w:val="30"/>
          <w:lang w:val="be-BY"/>
        </w:rPr>
        <w:t>1.2.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ab/>
        <w:t xml:space="preserve">Организаторами фестиваля являются учреждение образования 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>Национальный центр художественного творчества детей и молодежи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>»,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 xml:space="preserve"> учреждение образования «Республиканский центр экологии 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br/>
        <w:t>и краеведения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», 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 xml:space="preserve"> учреждение образования 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>«Национальный детский технопарк».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 xml:space="preserve"> Координатором проведения областного этапа фестиваля является государственное учреждение образования 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>Брестский областной центр туризма и краеведения детей и молодежи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>», учреждение образования «Брестский государственный областной центр молодежного творчества».</w:t>
      </w:r>
    </w:p>
    <w:p w14:paraId="7CB3DB8B" w14:textId="77777777" w:rsidR="00DF07E2" w:rsidRPr="00DF07E2" w:rsidRDefault="00DF07E2" w:rsidP="00DF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07E2">
        <w:rPr>
          <w:rFonts w:ascii="Times New Roman" w:hAnsi="Times New Roman" w:cs="Times New Roman"/>
          <w:sz w:val="30"/>
          <w:szCs w:val="30"/>
          <w:lang w:val="be-BY"/>
        </w:rPr>
        <w:t xml:space="preserve">1.3. 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>Цели и задачи фестиваля:</w:t>
      </w:r>
    </w:p>
    <w:p w14:paraId="1AFA5C82" w14:textId="77777777" w:rsidR="00DF07E2" w:rsidRPr="00DF07E2" w:rsidRDefault="00DF07E2" w:rsidP="00DF07E2">
      <w:pPr>
        <w:pStyle w:val="a3"/>
        <w:tabs>
          <w:tab w:val="left" w:pos="709"/>
        </w:tabs>
        <w:ind w:left="0"/>
        <w:jc w:val="both"/>
        <w:rPr>
          <w:sz w:val="30"/>
          <w:szCs w:val="30"/>
        </w:rPr>
      </w:pPr>
      <w:r w:rsidRPr="00DF07E2">
        <w:rPr>
          <w:sz w:val="30"/>
          <w:szCs w:val="30"/>
        </w:rPr>
        <w:t>выявление и поощрение лучших практик и опыта работы педагогических работников учреждений дополнительного образования детей и молодежи, а также повышение профессиональной компетентности педагогических работников системы дополнительного образования детей и молодежи.</w:t>
      </w:r>
      <w:r w:rsidRPr="00DF07E2">
        <w:rPr>
          <w:color w:val="FF0000"/>
          <w:sz w:val="30"/>
          <w:szCs w:val="30"/>
        </w:rPr>
        <w:tab/>
      </w:r>
      <w:r w:rsidRPr="00DF07E2">
        <w:rPr>
          <w:sz w:val="30"/>
          <w:szCs w:val="30"/>
        </w:rPr>
        <w:t xml:space="preserve">Задачи: </w:t>
      </w:r>
    </w:p>
    <w:p w14:paraId="11BBA831" w14:textId="77777777" w:rsidR="00DF07E2" w:rsidRPr="00DF07E2" w:rsidRDefault="00DF07E2" w:rsidP="00DF07E2">
      <w:pPr>
        <w:pStyle w:val="a3"/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DF07E2">
        <w:rPr>
          <w:sz w:val="30"/>
          <w:szCs w:val="30"/>
        </w:rPr>
        <w:tab/>
        <w:t xml:space="preserve">стимулировать педагогических работников к демонстрации лучших практик и опыта работы в дополнительном образовании детей </w:t>
      </w:r>
      <w:r w:rsidRPr="00DF07E2">
        <w:rPr>
          <w:sz w:val="30"/>
          <w:szCs w:val="30"/>
        </w:rPr>
        <w:br/>
        <w:t>и молодежи;</w:t>
      </w:r>
    </w:p>
    <w:p w14:paraId="673025C8" w14:textId="77777777" w:rsidR="00DF07E2" w:rsidRPr="00DF07E2" w:rsidRDefault="00DF07E2" w:rsidP="00DF07E2">
      <w:pPr>
        <w:pStyle w:val="a3"/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DF07E2">
        <w:rPr>
          <w:sz w:val="30"/>
          <w:szCs w:val="30"/>
        </w:rPr>
        <w:t xml:space="preserve">выявить и популяризировать лучшие практики работы педагогических работников учреждений дополнительного образования детей и молодежи; </w:t>
      </w:r>
    </w:p>
    <w:p w14:paraId="3D265C86" w14:textId="77777777" w:rsidR="00DF07E2" w:rsidRPr="00DF07E2" w:rsidRDefault="00DF07E2" w:rsidP="00DF07E2">
      <w:pPr>
        <w:pStyle w:val="a3"/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DF07E2">
        <w:rPr>
          <w:sz w:val="30"/>
          <w:szCs w:val="30"/>
        </w:rPr>
        <w:t>обеспечить поощрение талантливых и компетентных педагогических работников в системе дополнительного образования детей и молодежи.</w:t>
      </w:r>
    </w:p>
    <w:p w14:paraId="4FE568CE" w14:textId="77777777" w:rsidR="00DF07E2" w:rsidRPr="00DF07E2" w:rsidRDefault="00DF07E2" w:rsidP="00DF07E2">
      <w:pPr>
        <w:pStyle w:val="a3"/>
        <w:tabs>
          <w:tab w:val="left" w:pos="709"/>
        </w:tabs>
        <w:ind w:left="0" w:firstLine="709"/>
        <w:jc w:val="both"/>
        <w:rPr>
          <w:b/>
          <w:bCs/>
          <w:sz w:val="30"/>
          <w:szCs w:val="30"/>
        </w:rPr>
      </w:pPr>
    </w:p>
    <w:p w14:paraId="2EF27FA1" w14:textId="77777777" w:rsidR="00DF07E2" w:rsidRPr="00DF07E2" w:rsidRDefault="00DF07E2" w:rsidP="00DF07E2">
      <w:pPr>
        <w:pStyle w:val="a3"/>
        <w:tabs>
          <w:tab w:val="left" w:pos="709"/>
        </w:tabs>
        <w:ind w:left="0" w:firstLine="709"/>
        <w:jc w:val="both"/>
        <w:rPr>
          <w:b/>
          <w:bCs/>
          <w:sz w:val="30"/>
          <w:szCs w:val="30"/>
        </w:rPr>
      </w:pPr>
      <w:r w:rsidRPr="00DF07E2">
        <w:rPr>
          <w:b/>
          <w:bCs/>
          <w:sz w:val="30"/>
          <w:szCs w:val="30"/>
        </w:rPr>
        <w:t>2. УЧАСТНИКИ ФЕСТИВАЛЯ</w:t>
      </w:r>
    </w:p>
    <w:p w14:paraId="28170055" w14:textId="77777777" w:rsidR="00DF07E2" w:rsidRPr="00DF07E2" w:rsidRDefault="00DF07E2" w:rsidP="00DF07E2">
      <w:pPr>
        <w:pStyle w:val="a6"/>
        <w:ind w:firstLine="709"/>
        <w:jc w:val="both"/>
        <w:rPr>
          <w:szCs w:val="30"/>
        </w:rPr>
      </w:pPr>
      <w:r w:rsidRPr="00DF07E2">
        <w:rPr>
          <w:szCs w:val="30"/>
        </w:rPr>
        <w:t>В фестивале принимают участие руководящие и педагогические работники учреждений дополнительного образования детей и молодежи.</w:t>
      </w:r>
    </w:p>
    <w:p w14:paraId="1574833D" w14:textId="77777777" w:rsidR="00DF07E2" w:rsidRPr="00DF07E2" w:rsidRDefault="00DF07E2" w:rsidP="00DF07E2">
      <w:pPr>
        <w:pStyle w:val="a6"/>
        <w:tabs>
          <w:tab w:val="left" w:pos="993"/>
          <w:tab w:val="left" w:pos="1276"/>
        </w:tabs>
        <w:ind w:firstLine="709"/>
        <w:jc w:val="both"/>
        <w:rPr>
          <w:b/>
          <w:bCs/>
          <w:szCs w:val="30"/>
        </w:rPr>
      </w:pPr>
    </w:p>
    <w:p w14:paraId="31DB8424" w14:textId="77777777" w:rsidR="00DF07E2" w:rsidRPr="00DF07E2" w:rsidRDefault="00DF07E2" w:rsidP="00DF07E2">
      <w:pPr>
        <w:pStyle w:val="a6"/>
        <w:tabs>
          <w:tab w:val="left" w:pos="993"/>
          <w:tab w:val="left" w:pos="1276"/>
        </w:tabs>
        <w:ind w:firstLine="709"/>
        <w:jc w:val="both"/>
        <w:rPr>
          <w:b/>
          <w:bCs/>
          <w:szCs w:val="30"/>
        </w:rPr>
      </w:pPr>
      <w:r w:rsidRPr="00DF07E2">
        <w:rPr>
          <w:b/>
          <w:bCs/>
          <w:szCs w:val="30"/>
        </w:rPr>
        <w:lastRenderedPageBreak/>
        <w:t>3. ПОРЯДОК ОРГАНИЗАЦИИ И ПРОВЕДЕНИЯ ФЕСТИВАЛЯ</w:t>
      </w:r>
    </w:p>
    <w:p w14:paraId="4D692FC5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F07E2">
        <w:rPr>
          <w:rFonts w:eastAsia="Calibri"/>
          <w:sz w:val="30"/>
          <w:szCs w:val="30"/>
          <w:lang w:eastAsia="en-US"/>
        </w:rPr>
        <w:t xml:space="preserve">Для подготовки и проведения фестиваля создается областной </w:t>
      </w:r>
      <w:r w:rsidRPr="00DF07E2">
        <w:rPr>
          <w:rFonts w:eastAsia="Calibri"/>
          <w:sz w:val="30"/>
          <w:szCs w:val="30"/>
          <w:lang w:eastAsia="en-US"/>
        </w:rPr>
        <w:br/>
        <w:t>организационный комитет (далее – оргкомитет).</w:t>
      </w:r>
    </w:p>
    <w:p w14:paraId="575A7879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07E2">
        <w:rPr>
          <w:rFonts w:eastAsia="Calibri"/>
          <w:sz w:val="30"/>
          <w:szCs w:val="30"/>
          <w:lang w:eastAsia="en-US"/>
        </w:rPr>
        <w:t>Областной оргкомитет:</w:t>
      </w:r>
    </w:p>
    <w:p w14:paraId="44CCA6FA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F07E2">
        <w:rPr>
          <w:rFonts w:eastAsia="Calibri"/>
          <w:sz w:val="30"/>
          <w:szCs w:val="30"/>
          <w:lang w:eastAsia="en-US"/>
        </w:rPr>
        <w:t xml:space="preserve">информирует </w:t>
      </w:r>
      <w:r w:rsidRPr="00DF07E2">
        <w:rPr>
          <w:sz w:val="30"/>
          <w:szCs w:val="30"/>
        </w:rPr>
        <w:t xml:space="preserve">управления, </w:t>
      </w:r>
      <w:r w:rsidRPr="00DF07E2">
        <w:rPr>
          <w:sz w:val="30"/>
          <w:szCs w:val="30"/>
          <w:lang w:val="be-BY"/>
        </w:rPr>
        <w:t>о</w:t>
      </w:r>
      <w:proofErr w:type="spellStart"/>
      <w:r w:rsidRPr="00DF07E2">
        <w:rPr>
          <w:sz w:val="30"/>
          <w:szCs w:val="30"/>
        </w:rPr>
        <w:t>тделы</w:t>
      </w:r>
      <w:proofErr w:type="spellEnd"/>
      <w:r w:rsidRPr="00DF07E2">
        <w:rPr>
          <w:sz w:val="30"/>
          <w:szCs w:val="30"/>
        </w:rPr>
        <w:t xml:space="preserve"> по образованию </w:t>
      </w:r>
      <w:proofErr w:type="spellStart"/>
      <w:r w:rsidRPr="00DF07E2">
        <w:rPr>
          <w:sz w:val="30"/>
          <w:szCs w:val="30"/>
        </w:rPr>
        <w:t>горрайисполкомов</w:t>
      </w:r>
      <w:proofErr w:type="spellEnd"/>
      <w:r w:rsidRPr="00DF07E2">
        <w:rPr>
          <w:sz w:val="30"/>
          <w:szCs w:val="30"/>
        </w:rPr>
        <w:t xml:space="preserve">, администраций районов г. Бреста </w:t>
      </w:r>
      <w:r w:rsidRPr="00DF07E2">
        <w:rPr>
          <w:rFonts w:eastAsia="Calibri"/>
          <w:sz w:val="30"/>
          <w:szCs w:val="30"/>
          <w:lang w:eastAsia="en-US"/>
        </w:rPr>
        <w:t>об условиях проведения фестиваля и его итогах;</w:t>
      </w:r>
    </w:p>
    <w:p w14:paraId="7A2EA9AC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F07E2">
        <w:rPr>
          <w:rFonts w:eastAsia="Calibri"/>
          <w:sz w:val="30"/>
          <w:szCs w:val="30"/>
          <w:lang w:eastAsia="en-US"/>
        </w:rPr>
        <w:t>принимает материалы на областной этап фестиваля и организует их оценку;</w:t>
      </w:r>
    </w:p>
    <w:p w14:paraId="6B30180E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07E2">
        <w:rPr>
          <w:rFonts w:eastAsia="Calibri"/>
          <w:sz w:val="30"/>
          <w:szCs w:val="30"/>
          <w:lang w:eastAsia="en-US"/>
        </w:rPr>
        <w:t>определяет на основании протокола заседания жюри результаты фестиваля, утверждает итоги и награждает победителей и призеров.</w:t>
      </w:r>
    </w:p>
    <w:p w14:paraId="2F17B292" w14:textId="77777777" w:rsidR="00DF07E2" w:rsidRPr="00DF07E2" w:rsidRDefault="00DF07E2" w:rsidP="00DF07E2">
      <w:pPr>
        <w:pStyle w:val="a5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07E2">
        <w:rPr>
          <w:sz w:val="30"/>
          <w:szCs w:val="30"/>
        </w:rPr>
        <w:t>Фестиваль проводится с марта по июнь 2026 года в 3 этапа:</w:t>
      </w:r>
    </w:p>
    <w:p w14:paraId="3B2A4AA7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07E2">
        <w:rPr>
          <w:sz w:val="30"/>
          <w:szCs w:val="30"/>
          <w:lang w:val="be-BY"/>
        </w:rPr>
        <w:t xml:space="preserve">І этап – районный (городской): март – апрель 2026 года. </w:t>
      </w:r>
      <w:r w:rsidRPr="00DF07E2">
        <w:rPr>
          <w:sz w:val="30"/>
          <w:szCs w:val="30"/>
        </w:rPr>
        <w:t xml:space="preserve">Проводится в учреждениях дополнительного образования детей </w:t>
      </w:r>
      <w:r w:rsidRPr="00DF07E2">
        <w:rPr>
          <w:sz w:val="30"/>
          <w:szCs w:val="30"/>
        </w:rPr>
        <w:br/>
        <w:t>и молодежи, включает подготовку конкурсных материалов в соответствии с положением о проведении фестиваля и предоставление их в областной оргкомитет.</w:t>
      </w:r>
    </w:p>
    <w:p w14:paraId="607ECAAC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07E2">
        <w:rPr>
          <w:sz w:val="30"/>
          <w:szCs w:val="30"/>
          <w:lang w:val="be-BY"/>
        </w:rPr>
        <w:t xml:space="preserve">ІІ этап – </w:t>
      </w:r>
      <w:r w:rsidRPr="00DF07E2">
        <w:rPr>
          <w:sz w:val="30"/>
          <w:szCs w:val="30"/>
        </w:rPr>
        <w:t xml:space="preserve">областной: май </w:t>
      </w:r>
      <w:r w:rsidRPr="00DF07E2">
        <w:rPr>
          <w:sz w:val="30"/>
          <w:szCs w:val="30"/>
          <w:lang w:val="be-BY"/>
        </w:rPr>
        <w:t>–</w:t>
      </w:r>
      <w:r w:rsidRPr="00DF07E2">
        <w:rPr>
          <w:sz w:val="30"/>
          <w:szCs w:val="30"/>
        </w:rPr>
        <w:t xml:space="preserve"> июнь 2026 года. Областной оргкомитет организовывает экспертизу конкурсных материалов </w:t>
      </w:r>
      <w:r w:rsidRPr="00DF07E2">
        <w:rPr>
          <w:sz w:val="30"/>
          <w:szCs w:val="30"/>
        </w:rPr>
        <w:br/>
        <w:t xml:space="preserve">на соответствие положению о проведении фестиваля, определяет победителей и призеров и предоставляет их конкурсные материалы </w:t>
      </w:r>
      <w:r w:rsidRPr="00DF07E2">
        <w:rPr>
          <w:sz w:val="30"/>
          <w:szCs w:val="30"/>
        </w:rPr>
        <w:br/>
        <w:t>в республиканский оргкомитет.</w:t>
      </w:r>
    </w:p>
    <w:p w14:paraId="7B3218CC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07E2">
        <w:rPr>
          <w:sz w:val="30"/>
          <w:szCs w:val="30"/>
          <w:lang w:val="be-BY"/>
        </w:rPr>
        <w:t xml:space="preserve">ІІІ этап – </w:t>
      </w:r>
      <w:r w:rsidRPr="00DF07E2">
        <w:rPr>
          <w:sz w:val="30"/>
          <w:szCs w:val="30"/>
        </w:rPr>
        <w:t xml:space="preserve">республиканский (заключительный): июнь – сентябрь 2026 года. </w:t>
      </w:r>
    </w:p>
    <w:p w14:paraId="4BEE5507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1140BE65" w14:textId="77777777" w:rsidR="00DF07E2" w:rsidRPr="00DF07E2" w:rsidRDefault="00DF07E2" w:rsidP="00DF07E2">
      <w:pPr>
        <w:pStyle w:val="a6"/>
        <w:tabs>
          <w:tab w:val="left" w:pos="993"/>
          <w:tab w:val="left" w:pos="1276"/>
        </w:tabs>
        <w:ind w:firstLine="709"/>
        <w:jc w:val="both"/>
        <w:rPr>
          <w:b/>
          <w:bCs/>
          <w:szCs w:val="30"/>
        </w:rPr>
      </w:pPr>
      <w:r w:rsidRPr="00DF07E2">
        <w:rPr>
          <w:b/>
          <w:bCs/>
          <w:szCs w:val="30"/>
        </w:rPr>
        <w:t>4. НОМИНАЦИИ ФЕСТИВАЛЯ</w:t>
      </w:r>
    </w:p>
    <w:p w14:paraId="7BD4DBCA" w14:textId="77777777" w:rsidR="00DF07E2" w:rsidRPr="00DF07E2" w:rsidRDefault="00DF07E2" w:rsidP="00DF07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DF07E2">
        <w:rPr>
          <w:rFonts w:ascii="Times New Roman" w:eastAsia="Calibri" w:hAnsi="Times New Roman" w:cs="Times New Roman"/>
          <w:b/>
          <w:sz w:val="30"/>
          <w:szCs w:val="30"/>
          <w:lang w:val="ru-RU"/>
        </w:rPr>
        <w:t>4.1.</w:t>
      </w:r>
      <w:r w:rsidRPr="00DF07E2"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DF07E2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Методическая копилка «Традиции и инновации – Педагогика будущего!». </w:t>
      </w:r>
    </w:p>
    <w:p w14:paraId="3000CFF1" w14:textId="77777777" w:rsidR="00DF07E2" w:rsidRPr="00DF07E2" w:rsidRDefault="00DF07E2" w:rsidP="00DF07E2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t>Для участия в номинации предоставляется комплект материалов, включающий программу объединения по интересам с базовым уровнем изучения образовательной области, темы, учебного предмета или учебной дисциплины, планы-конспекты занятий нестандартной формы, проводимых в рамках реализации программы, и материалы итоговой диагностики по усвоению содержания программы.</w:t>
      </w:r>
    </w:p>
    <w:p w14:paraId="2A361842" w14:textId="77777777" w:rsidR="00DF07E2" w:rsidRPr="00DF07E2" w:rsidRDefault="00DF07E2" w:rsidP="00DF07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t>Программа объединения по интересам должна быть разработана в</w:t>
      </w:r>
      <w:r w:rsidRPr="00DF07E2">
        <w:rPr>
          <w:rFonts w:ascii="Times New Roman" w:eastAsia="Calibri" w:hAnsi="Times New Roman" w:cs="Times New Roman"/>
          <w:sz w:val="30"/>
          <w:szCs w:val="30"/>
        </w:rPr>
        <w:t> </w:t>
      </w: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соответствии с «Методическими указаниями по разработке учебно-программной документации образовательной программы дополнительного образования детей и молодежи и организации образовательного процесса» (приложение к письму Министерства образования Республики Беларусь от </w:t>
      </w: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 xml:space="preserve">11.06.2024, № 06-01-14). </w:t>
      </w: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br/>
        <w:t xml:space="preserve">На фестиваль предоставляются программы объединений по интересам, </w:t>
      </w: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br/>
        <w:t>не участвовавшие в республиканских конкурсах.</w:t>
      </w:r>
    </w:p>
    <w:p w14:paraId="784D6F4B" w14:textId="77777777" w:rsidR="00DF07E2" w:rsidRPr="00DF07E2" w:rsidRDefault="00DF07E2" w:rsidP="00DF07E2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Планы-конспекты занятий должны предварять следующие сведения: тема занятия (в соответствии с программой объединения по интересам); тип занятия; форма занятия; цель занятия, задачи (обучающие, развивающие, воспитательные); методы, средства обучения; оборудование. Объем материалов номинации не должен превышать </w:t>
      </w: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br/>
        <w:t>40 страниц.</w:t>
      </w:r>
    </w:p>
    <w:p w14:paraId="4DB38FD9" w14:textId="77777777" w:rsidR="00DF07E2" w:rsidRPr="00DF07E2" w:rsidRDefault="00DF07E2" w:rsidP="00DF07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Лучшие материалы номинации будут представлены на выставке </w:t>
      </w: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br/>
        <w:t xml:space="preserve">в рамках Республиканской недели дополнительного образования детей </w:t>
      </w: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br/>
        <w:t>и молодежи.</w:t>
      </w:r>
    </w:p>
    <w:p w14:paraId="7CA25E8E" w14:textId="77777777" w:rsidR="00DF07E2" w:rsidRPr="00DF07E2" w:rsidRDefault="00DF07E2" w:rsidP="00DF07E2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DF07E2">
        <w:rPr>
          <w:rFonts w:ascii="Times New Roman" w:eastAsia="Calibri" w:hAnsi="Times New Roman" w:cs="Times New Roman"/>
          <w:b/>
          <w:sz w:val="30"/>
          <w:szCs w:val="30"/>
          <w:lang w:val="ru-RU"/>
        </w:rPr>
        <w:t>4.2.</w:t>
      </w:r>
      <w:r w:rsidRPr="00DF07E2"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DF07E2">
        <w:rPr>
          <w:rFonts w:ascii="Times New Roman" w:eastAsia="Calibri" w:hAnsi="Times New Roman" w:cs="Times New Roman"/>
          <w:b/>
          <w:sz w:val="30"/>
          <w:szCs w:val="30"/>
          <w:lang w:val="ru-RU"/>
        </w:rPr>
        <w:t>«Презентация лучших практик учреждения дополнительного образования детей и молодежи».</w:t>
      </w:r>
    </w:p>
    <w:p w14:paraId="7C126EE9" w14:textId="77777777" w:rsidR="00DF07E2" w:rsidRPr="00DF07E2" w:rsidRDefault="00DF07E2" w:rsidP="00DF07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t>Материалы номинации должны включать: пояснительную записку практики (проекта, акции и др.), презентацию и видеоролик.</w:t>
      </w:r>
    </w:p>
    <w:p w14:paraId="6A35CE43" w14:textId="77777777" w:rsidR="00DF07E2" w:rsidRPr="00DF07E2" w:rsidRDefault="00DF07E2" w:rsidP="00DF07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t>Пояснительная записка должна представлять собой развернутое описание практики объемом от 10 до 15 страниц и включать следующие сведения: название практики, полное наименование учреждения образования, ФИО и должность автора (-</w:t>
      </w:r>
      <w:proofErr w:type="spellStart"/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t>ов</w:t>
      </w:r>
      <w:proofErr w:type="spellEnd"/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) практики, контактная информация; тип и направление практики, актуальность и обоснование выбора практики, целевая аудитория, цель и задачи практики, средства реализации практики (технологии, инструменты, методы), этапы реализации практики, ресурсы, необходимые для реализации практики, результаты практики, перспективы развития практики. </w:t>
      </w:r>
    </w:p>
    <w:p w14:paraId="2D36D6A7" w14:textId="77777777" w:rsidR="00DF07E2" w:rsidRPr="00DF07E2" w:rsidRDefault="00DF07E2" w:rsidP="00DF07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Презентация должна включать от 15 до 25 слайдов, включающих характеристики практики, представленные в пояснительной записке, </w:t>
      </w: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br/>
        <w:t xml:space="preserve">и их иллюстрацию с помощью фото, графиков, диаграмм. Информация, представленная в презентации, должна быть лаконичной и эстетически привлекательной. </w:t>
      </w:r>
    </w:p>
    <w:p w14:paraId="2BD5973E" w14:textId="77777777" w:rsidR="00DF07E2" w:rsidRPr="00DF07E2" w:rsidRDefault="00DF07E2" w:rsidP="00DF07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F07E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Видеоролик продолжительностью от 3 до 7 минут должен качественно демонстрировать ключевые моменты реализации практики, передавать атмосферу и дух практики. В видеоролике могут использоваться нестандартные форматы (анимация, интервью, репортаж). Ссылку на видеоролик необходимо указать в пояснительной записке. </w:t>
      </w:r>
    </w:p>
    <w:p w14:paraId="126A8079" w14:textId="77777777" w:rsidR="00DF07E2" w:rsidRPr="00DF07E2" w:rsidRDefault="00DF07E2" w:rsidP="00DF07E2">
      <w:pPr>
        <w:pStyle w:val="a6"/>
        <w:tabs>
          <w:tab w:val="left" w:pos="993"/>
          <w:tab w:val="left" w:pos="1276"/>
        </w:tabs>
        <w:ind w:firstLine="709"/>
        <w:jc w:val="both"/>
        <w:rPr>
          <w:b/>
          <w:bCs/>
          <w:szCs w:val="30"/>
        </w:rPr>
      </w:pPr>
    </w:p>
    <w:p w14:paraId="1ACF6A1E" w14:textId="77777777" w:rsidR="00DF07E2" w:rsidRPr="00DF07E2" w:rsidRDefault="00DF07E2" w:rsidP="00DF07E2">
      <w:pPr>
        <w:pStyle w:val="a6"/>
        <w:tabs>
          <w:tab w:val="left" w:pos="993"/>
          <w:tab w:val="left" w:pos="1276"/>
        </w:tabs>
        <w:ind w:firstLine="709"/>
        <w:jc w:val="both"/>
        <w:rPr>
          <w:b/>
          <w:bCs/>
          <w:szCs w:val="30"/>
        </w:rPr>
      </w:pPr>
      <w:r w:rsidRPr="00DF07E2">
        <w:rPr>
          <w:b/>
          <w:bCs/>
          <w:szCs w:val="30"/>
        </w:rPr>
        <w:t>5. ПОРЯДОК ПРЕДОСТАВЛЕНИЯ МАТЕРИАЛОВ</w:t>
      </w:r>
    </w:p>
    <w:p w14:paraId="2226B14E" w14:textId="77777777" w:rsidR="00DF07E2" w:rsidRPr="00DF07E2" w:rsidRDefault="00DF07E2" w:rsidP="00DF07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r w:rsidRPr="00DF07E2">
        <w:rPr>
          <w:rFonts w:ascii="Times New Roman" w:hAnsi="Times New Roman" w:cs="Times New Roman"/>
          <w:sz w:val="30"/>
          <w:szCs w:val="30"/>
          <w:lang w:val="ru-RU"/>
        </w:rPr>
        <w:t>Для участия в областном этапе фестиваля в адрес областного оргкомитета (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 xml:space="preserve">эколого-биологический профиль: 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224020, 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 xml:space="preserve">г.Брест, ул. Тихая, 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lastRenderedPageBreak/>
        <w:t>4,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 е-</w:t>
      </w:r>
      <w:r w:rsidRPr="00DF07E2">
        <w:rPr>
          <w:rFonts w:ascii="Times New Roman" w:hAnsi="Times New Roman" w:cs="Times New Roman"/>
          <w:sz w:val="30"/>
          <w:szCs w:val="30"/>
        </w:rPr>
        <w:t>mail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5" w:history="1">
        <w:r w:rsidRPr="00DF07E2">
          <w:rPr>
            <w:rStyle w:val="a4"/>
            <w:rFonts w:ascii="Times New Roman" w:hAnsi="Times New Roman" w:cs="Times New Roman"/>
            <w:sz w:val="30"/>
            <w:szCs w:val="30"/>
          </w:rPr>
          <w:t>eco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  <w:lang w:val="ru-RU"/>
          </w:rPr>
          <w:t>@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</w:rPr>
          <w:t>brest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  <w:lang w:val="ru-RU"/>
          </w:rPr>
          <w:t>.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</w:rPr>
          <w:t>by</w:t>
        </w:r>
      </w:hyperlink>
      <w:r w:rsidRPr="00DF07E2">
        <w:rPr>
          <w:rFonts w:ascii="Times New Roman" w:hAnsi="Times New Roman" w:cs="Times New Roman"/>
          <w:sz w:val="30"/>
          <w:szCs w:val="30"/>
          <w:lang w:val="ru-RU"/>
        </w:rPr>
        <w:t>, т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 xml:space="preserve">уристско-краеведческий профиль: г.Брест, проспект Машерова, 22, 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>е-</w:t>
      </w:r>
      <w:r w:rsidRPr="00DF07E2">
        <w:rPr>
          <w:rFonts w:ascii="Times New Roman" w:hAnsi="Times New Roman" w:cs="Times New Roman"/>
          <w:sz w:val="30"/>
          <w:szCs w:val="30"/>
        </w:rPr>
        <w:t>mail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6" w:history="1">
        <w:r w:rsidRPr="00DF07E2">
          <w:rPr>
            <w:rStyle w:val="a4"/>
            <w:rFonts w:ascii="Times New Roman" w:hAnsi="Times New Roman" w:cs="Times New Roman"/>
            <w:sz w:val="30"/>
            <w:szCs w:val="30"/>
          </w:rPr>
          <w:t>tursector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  <w:lang w:val="ru-RU"/>
          </w:rPr>
          <w:t>.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</w:rPr>
          <w:t>konkurs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  <w:lang w:val="ru-RU"/>
          </w:rPr>
          <w:t>@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</w:rPr>
          <w:t>mail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  <w:lang w:val="ru-RU"/>
          </w:rPr>
          <w:t>.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</w:rPr>
          <w:t>ru</w:t>
        </w:r>
      </w:hyperlink>
      <w:r w:rsidRPr="00DF07E2">
        <w:rPr>
          <w:rFonts w:ascii="Times New Roman" w:hAnsi="Times New Roman" w:cs="Times New Roman"/>
          <w:sz w:val="30"/>
          <w:szCs w:val="30"/>
          <w:lang w:val="ru-RU"/>
        </w:rPr>
        <w:t>, технический профиль: г.</w:t>
      </w:r>
      <w:r w:rsidRPr="00DF07E2">
        <w:rPr>
          <w:rFonts w:ascii="Times New Roman" w:hAnsi="Times New Roman" w:cs="Times New Roman"/>
          <w:sz w:val="30"/>
          <w:szCs w:val="30"/>
        </w:rPr>
        <w:t> 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Брест, </w:t>
      </w:r>
      <w:proofErr w:type="spellStart"/>
      <w:r w:rsidRPr="00DF07E2">
        <w:rPr>
          <w:rFonts w:ascii="Times New Roman" w:hAnsi="Times New Roman" w:cs="Times New Roman"/>
          <w:sz w:val="30"/>
          <w:szCs w:val="30"/>
          <w:lang w:val="ru-RU"/>
        </w:rPr>
        <w:t>ул.Карла</w:t>
      </w:r>
      <w:proofErr w:type="spellEnd"/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 Маркса, 68, е-</w:t>
      </w:r>
      <w:r w:rsidRPr="00DF07E2">
        <w:rPr>
          <w:rFonts w:ascii="Times New Roman" w:hAnsi="Times New Roman" w:cs="Times New Roman"/>
          <w:sz w:val="30"/>
          <w:szCs w:val="30"/>
        </w:rPr>
        <w:t>mail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7" w:history="1">
        <w:r w:rsidRPr="00DF07E2">
          <w:rPr>
            <w:rStyle w:val="a4"/>
            <w:rFonts w:ascii="Times New Roman" w:hAnsi="Times New Roman" w:cs="Times New Roman"/>
            <w:sz w:val="30"/>
            <w:szCs w:val="30"/>
          </w:rPr>
          <w:t>octt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  <w:lang w:val="ru-RU"/>
          </w:rPr>
          <w:t>@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</w:rPr>
          <w:t>brest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  <w:lang w:val="ru-RU"/>
          </w:rPr>
          <w:t>.</w:t>
        </w:r>
        <w:r w:rsidRPr="00DF07E2">
          <w:rPr>
            <w:rStyle w:val="a4"/>
            <w:rFonts w:ascii="Times New Roman" w:hAnsi="Times New Roman" w:cs="Times New Roman"/>
            <w:sz w:val="30"/>
            <w:szCs w:val="30"/>
          </w:rPr>
          <w:t>by</w:t>
        </w:r>
      </w:hyperlink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, 224020, 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br/>
        <w:t xml:space="preserve">художественный, художественно-речевой, общественно-гуманитарный, культурно-досуговый, интеллектуально-познавательный, социально-педагогический, социально-экономический, социально-коммуникативный, физкультурно-спортивный профили – г. Брест, ул. Московская, 123, </w:t>
      </w:r>
      <w:proofErr w:type="spellStart"/>
      <w:r w:rsidRPr="00DF07E2">
        <w:rPr>
          <w:rFonts w:ascii="Times New Roman" w:hAnsi="Times New Roman" w:cs="Times New Roman"/>
          <w:sz w:val="30"/>
          <w:szCs w:val="30"/>
          <w:lang w:val="ru-RU"/>
        </w:rPr>
        <w:t>каб</w:t>
      </w:r>
      <w:proofErr w:type="spellEnd"/>
      <w:r w:rsidRPr="00DF07E2">
        <w:rPr>
          <w:rFonts w:ascii="Times New Roman" w:hAnsi="Times New Roman" w:cs="Times New Roman"/>
          <w:sz w:val="30"/>
          <w:szCs w:val="30"/>
          <w:lang w:val="ru-RU"/>
        </w:rPr>
        <w:t>. 426, тел. 8(016) 23 60 70, е-</w:t>
      </w:r>
      <w:r w:rsidRPr="00DF07E2">
        <w:rPr>
          <w:rFonts w:ascii="Times New Roman" w:hAnsi="Times New Roman" w:cs="Times New Roman"/>
          <w:sz w:val="30"/>
          <w:szCs w:val="30"/>
        </w:rPr>
        <w:t>mail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proofErr w:type="spellStart"/>
      <w:r w:rsidRPr="00DF07E2">
        <w:rPr>
          <w:rFonts w:ascii="Times New Roman" w:hAnsi="Times New Roman" w:cs="Times New Roman"/>
          <w:sz w:val="30"/>
          <w:szCs w:val="30"/>
        </w:rPr>
        <w:t>cmtmetod</w:t>
      </w:r>
      <w:proofErr w:type="spellEnd"/>
      <w:r w:rsidRPr="00DF07E2">
        <w:rPr>
          <w:rFonts w:ascii="Times New Roman" w:hAnsi="Times New Roman" w:cs="Times New Roman"/>
          <w:sz w:val="30"/>
          <w:szCs w:val="30"/>
          <w:lang w:val="ru-RU"/>
        </w:rPr>
        <w:t>@</w:t>
      </w:r>
      <w:proofErr w:type="spellStart"/>
      <w:r w:rsidRPr="00DF07E2">
        <w:rPr>
          <w:rFonts w:ascii="Times New Roman" w:hAnsi="Times New Roman" w:cs="Times New Roman"/>
          <w:sz w:val="30"/>
          <w:szCs w:val="30"/>
        </w:rPr>
        <w:t>yandex</w:t>
      </w:r>
      <w:proofErr w:type="spellEnd"/>
      <w:r w:rsidRPr="00DF07E2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DF07E2">
        <w:rPr>
          <w:rFonts w:ascii="Times New Roman" w:hAnsi="Times New Roman" w:cs="Times New Roman"/>
          <w:sz w:val="30"/>
          <w:szCs w:val="30"/>
        </w:rPr>
        <w:t>by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>, учреждение образование «Брестский государственный областной центр молодежного творчества», информационно-методический отдел с пометкой «Фестиваль педагогических практик») не позднее 4 мая 2026 г. районным/городским оргкомитетам необходимо предоставить следующие материалы:</w:t>
      </w:r>
    </w:p>
    <w:p w14:paraId="416CBDD9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07E2">
        <w:rPr>
          <w:rFonts w:eastAsia="Calibri"/>
          <w:sz w:val="30"/>
          <w:szCs w:val="30"/>
          <w:lang w:eastAsia="en-US"/>
        </w:rPr>
        <w:t xml:space="preserve">сводную заявку (приложение к положению) и протокол решения районного оргкомитета с заключением-рекомендацией об участии конкурсных материалов в заключительном этапе фестиваля (на бумажном носителе </w:t>
      </w:r>
      <w:r w:rsidRPr="00DF07E2">
        <w:rPr>
          <w:rFonts w:eastAsia="Calibri"/>
          <w:sz w:val="30"/>
          <w:szCs w:val="30"/>
          <w:lang w:eastAsia="en-US"/>
        </w:rPr>
        <w:br/>
        <w:t xml:space="preserve">и по электронной почте). Авторские материалы, не вошедшие в сводную заявку, присланные сверх установленного количества </w:t>
      </w:r>
      <w:r w:rsidRPr="00DF07E2">
        <w:rPr>
          <w:rFonts w:eastAsia="Calibri"/>
          <w:sz w:val="30"/>
          <w:szCs w:val="30"/>
          <w:lang w:eastAsia="en-US"/>
        </w:rPr>
        <w:br/>
        <w:t xml:space="preserve">или вне установленных сроков, к участию в областном этапе фестиваля </w:t>
      </w:r>
      <w:r w:rsidRPr="00DF07E2">
        <w:rPr>
          <w:rFonts w:eastAsia="Calibri"/>
          <w:sz w:val="30"/>
          <w:szCs w:val="30"/>
          <w:lang w:eastAsia="en-US"/>
        </w:rPr>
        <w:br/>
        <w:t>не допускаются</w:t>
      </w:r>
    </w:p>
    <w:p w14:paraId="03BC16BC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F07E2">
        <w:rPr>
          <w:rFonts w:eastAsia="Calibri"/>
          <w:sz w:val="30"/>
          <w:szCs w:val="30"/>
          <w:lang w:eastAsia="en-US"/>
        </w:rPr>
        <w:t>конкурсные работы (не более 7 работ от региона в каждой номинации), признанные лучшими на районном (городском) этапе фестиваля, на бумажном носителе и по электронной почте.</w:t>
      </w:r>
    </w:p>
    <w:p w14:paraId="61C0E929" w14:textId="77777777" w:rsidR="00DF07E2" w:rsidRPr="00DF07E2" w:rsidRDefault="00DF07E2" w:rsidP="00DF07E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F07E2">
        <w:rPr>
          <w:rFonts w:eastAsia="Calibri"/>
          <w:sz w:val="30"/>
          <w:szCs w:val="30"/>
          <w:lang w:eastAsia="en-US"/>
        </w:rPr>
        <w:t xml:space="preserve">Все материалы, предоставленные на областной этап фестиваля, проходят проверку на уникальность в информационных системах «Антиплагиат». Уникальность материалов должна составлять не менее </w:t>
      </w:r>
      <w:r w:rsidRPr="00DF07E2">
        <w:rPr>
          <w:rFonts w:eastAsia="Calibri"/>
          <w:sz w:val="30"/>
          <w:szCs w:val="30"/>
          <w:lang w:eastAsia="en-US"/>
        </w:rPr>
        <w:br/>
        <w:t>60 %.</w:t>
      </w:r>
    </w:p>
    <w:p w14:paraId="40BDB2F2" w14:textId="77777777" w:rsidR="00DF07E2" w:rsidRPr="00DF07E2" w:rsidRDefault="00DF07E2" w:rsidP="00DF07E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</w:p>
    <w:p w14:paraId="4886BAB7" w14:textId="1911AD09" w:rsidR="00DF07E2" w:rsidRPr="00DF07E2" w:rsidRDefault="00DF07E2" w:rsidP="00DF07E2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jc w:val="both"/>
        <w:rPr>
          <w:b/>
          <w:bCs/>
          <w:szCs w:val="30"/>
        </w:rPr>
      </w:pPr>
      <w:r w:rsidRPr="00DF07E2">
        <w:rPr>
          <w:b/>
          <w:bCs/>
          <w:szCs w:val="30"/>
        </w:rPr>
        <w:t>ОФОРМЛЕНИЕ МАТЕРИАЛОВ</w:t>
      </w:r>
    </w:p>
    <w:p w14:paraId="73B5DF49" w14:textId="77777777" w:rsidR="00DF07E2" w:rsidRPr="00DF07E2" w:rsidRDefault="00DF07E2" w:rsidP="00DF07E2">
      <w:pPr>
        <w:pStyle w:val="a6"/>
        <w:tabs>
          <w:tab w:val="left" w:pos="993"/>
          <w:tab w:val="left" w:pos="1276"/>
        </w:tabs>
        <w:ind w:firstLine="709"/>
        <w:jc w:val="both"/>
        <w:rPr>
          <w:bCs/>
          <w:szCs w:val="30"/>
        </w:rPr>
      </w:pPr>
      <w:r w:rsidRPr="00DF07E2">
        <w:rPr>
          <w:bCs/>
          <w:szCs w:val="30"/>
        </w:rPr>
        <w:t xml:space="preserve">Каждая работа оформляется в соответствии со следующими требованиями: формат – А4, шрифт – </w:t>
      </w:r>
      <w:proofErr w:type="spellStart"/>
      <w:r w:rsidRPr="00DF07E2">
        <w:rPr>
          <w:bCs/>
          <w:szCs w:val="30"/>
        </w:rPr>
        <w:t>Times</w:t>
      </w:r>
      <w:proofErr w:type="spellEnd"/>
      <w:r w:rsidRPr="00DF07E2">
        <w:rPr>
          <w:bCs/>
          <w:szCs w:val="30"/>
        </w:rPr>
        <w:t xml:space="preserve"> </w:t>
      </w:r>
      <w:proofErr w:type="spellStart"/>
      <w:r w:rsidRPr="00DF07E2">
        <w:rPr>
          <w:bCs/>
          <w:szCs w:val="30"/>
        </w:rPr>
        <w:t>New</w:t>
      </w:r>
      <w:proofErr w:type="spellEnd"/>
      <w:r w:rsidRPr="00DF07E2">
        <w:rPr>
          <w:bCs/>
          <w:szCs w:val="30"/>
        </w:rPr>
        <w:t xml:space="preserve"> </w:t>
      </w:r>
      <w:proofErr w:type="spellStart"/>
      <w:r w:rsidRPr="00DF07E2">
        <w:rPr>
          <w:bCs/>
          <w:szCs w:val="30"/>
        </w:rPr>
        <w:t>Roman</w:t>
      </w:r>
      <w:proofErr w:type="spellEnd"/>
      <w:r w:rsidRPr="00DF07E2">
        <w:rPr>
          <w:bCs/>
          <w:szCs w:val="30"/>
        </w:rPr>
        <w:t xml:space="preserve">, размер – 14; поля справа – 10 мм, слева – 30 мм, сверху и снизу – 20 мм; нумерация страниц – снизу по центру. Первой страницей является титульный лист, </w:t>
      </w:r>
      <w:r w:rsidRPr="00DF07E2">
        <w:rPr>
          <w:bCs/>
          <w:szCs w:val="30"/>
        </w:rPr>
        <w:br/>
        <w:t>на котором указывается: полное название учреждения образования, название фестиваля, название номинации, название работы, Ф.И.О. разработчика (-</w:t>
      </w:r>
      <w:proofErr w:type="spellStart"/>
      <w:r w:rsidRPr="00DF07E2">
        <w:rPr>
          <w:bCs/>
          <w:szCs w:val="30"/>
        </w:rPr>
        <w:t>ов</w:t>
      </w:r>
      <w:proofErr w:type="spellEnd"/>
      <w:r w:rsidRPr="00DF07E2">
        <w:rPr>
          <w:bCs/>
          <w:szCs w:val="30"/>
        </w:rPr>
        <w:t xml:space="preserve">) (полностью), должность (полностью), электронный адрес, контактный телефон, год создания. </w:t>
      </w:r>
    </w:p>
    <w:p w14:paraId="2343E770" w14:textId="77777777" w:rsidR="00DF07E2" w:rsidRPr="00DF07E2" w:rsidRDefault="00DF07E2" w:rsidP="00DF07E2">
      <w:pPr>
        <w:pStyle w:val="a6"/>
        <w:tabs>
          <w:tab w:val="left" w:pos="993"/>
          <w:tab w:val="left" w:pos="1276"/>
        </w:tabs>
        <w:ind w:firstLine="709"/>
        <w:jc w:val="both"/>
        <w:rPr>
          <w:bCs/>
          <w:szCs w:val="30"/>
        </w:rPr>
      </w:pPr>
    </w:p>
    <w:p w14:paraId="7F126729" w14:textId="77777777" w:rsidR="00DF07E2" w:rsidRPr="00DF07E2" w:rsidRDefault="00DF07E2" w:rsidP="00DF07E2">
      <w:pPr>
        <w:pStyle w:val="a6"/>
        <w:tabs>
          <w:tab w:val="left" w:pos="993"/>
          <w:tab w:val="left" w:pos="1276"/>
        </w:tabs>
        <w:ind w:firstLine="709"/>
        <w:jc w:val="both"/>
        <w:rPr>
          <w:bCs/>
          <w:szCs w:val="30"/>
        </w:rPr>
      </w:pPr>
    </w:p>
    <w:p w14:paraId="000C87EF" w14:textId="696242DE" w:rsidR="00DF07E2" w:rsidRPr="00DF07E2" w:rsidRDefault="00DF07E2" w:rsidP="00DF07E2">
      <w:pPr>
        <w:pStyle w:val="a5"/>
        <w:numPr>
          <w:ilvl w:val="0"/>
          <w:numId w:val="2"/>
        </w:numPr>
        <w:tabs>
          <w:tab w:val="left" w:pos="993"/>
          <w:tab w:val="left" w:pos="1701"/>
        </w:tabs>
        <w:spacing w:before="0" w:beforeAutospacing="0" w:after="0" w:afterAutospacing="0"/>
        <w:jc w:val="both"/>
        <w:rPr>
          <w:rFonts w:eastAsia="Calibri"/>
          <w:b/>
          <w:sz w:val="30"/>
          <w:szCs w:val="30"/>
          <w:lang w:eastAsia="en-US"/>
        </w:rPr>
      </w:pPr>
      <w:bookmarkStart w:id="0" w:name="_GoBack"/>
      <w:bookmarkEnd w:id="0"/>
      <w:r w:rsidRPr="00DF07E2">
        <w:rPr>
          <w:rFonts w:eastAsia="Calibri"/>
          <w:b/>
          <w:sz w:val="30"/>
          <w:szCs w:val="30"/>
          <w:lang w:eastAsia="en-US"/>
        </w:rPr>
        <w:lastRenderedPageBreak/>
        <w:t>ПОДВЕДЕНИЕ ИТОГОВ ФЕСТИВАЛЯ</w:t>
      </w:r>
    </w:p>
    <w:p w14:paraId="7BC78EFF" w14:textId="77777777" w:rsidR="00DF07E2" w:rsidRPr="00DF07E2" w:rsidRDefault="00DF07E2" w:rsidP="00DF07E2">
      <w:pPr>
        <w:pStyle w:val="a3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DF07E2">
        <w:rPr>
          <w:sz w:val="30"/>
          <w:szCs w:val="30"/>
        </w:rPr>
        <w:t>Экспертизу предоставленных методических материалов проводит жюри областного этапа конкурса в соответствии со следующими критериями:</w:t>
      </w:r>
    </w:p>
    <w:p w14:paraId="31C5CF2A" w14:textId="77777777" w:rsidR="00DF07E2" w:rsidRPr="00DF07E2" w:rsidRDefault="00DF07E2" w:rsidP="00DF07E2">
      <w:pPr>
        <w:pStyle w:val="a3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DF07E2">
        <w:rPr>
          <w:sz w:val="30"/>
          <w:szCs w:val="30"/>
        </w:rPr>
        <w:t>соответствие положению о проведении;</w:t>
      </w:r>
    </w:p>
    <w:p w14:paraId="0CA94F8F" w14:textId="77777777" w:rsidR="00DF07E2" w:rsidRPr="00DF07E2" w:rsidRDefault="00DF07E2" w:rsidP="00DF07E2">
      <w:pPr>
        <w:pStyle w:val="a3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DF07E2">
        <w:rPr>
          <w:sz w:val="30"/>
          <w:szCs w:val="30"/>
        </w:rPr>
        <w:t>актуальность и целесообразность;</w:t>
      </w:r>
    </w:p>
    <w:p w14:paraId="565DD77F" w14:textId="77777777" w:rsidR="00DF07E2" w:rsidRPr="00DF07E2" w:rsidRDefault="00DF07E2" w:rsidP="00DF07E2">
      <w:pPr>
        <w:pStyle w:val="a3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DF07E2">
        <w:rPr>
          <w:sz w:val="30"/>
          <w:szCs w:val="30"/>
        </w:rPr>
        <w:t>новизна, оригинальность идей и подходов;</w:t>
      </w:r>
    </w:p>
    <w:p w14:paraId="692105F7" w14:textId="77777777" w:rsidR="00DF07E2" w:rsidRPr="00DF07E2" w:rsidRDefault="00DF07E2" w:rsidP="00DF07E2">
      <w:pPr>
        <w:pStyle w:val="a3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DF07E2">
        <w:rPr>
          <w:sz w:val="30"/>
          <w:szCs w:val="30"/>
        </w:rPr>
        <w:t>четкость, логичность, грамотность, полнота изложения содержания;</w:t>
      </w:r>
    </w:p>
    <w:p w14:paraId="32EEC4F9" w14:textId="77777777" w:rsidR="00DF07E2" w:rsidRPr="00DF07E2" w:rsidRDefault="00DF07E2" w:rsidP="00DF07E2">
      <w:pPr>
        <w:pStyle w:val="a3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DF07E2">
        <w:rPr>
          <w:sz w:val="30"/>
          <w:szCs w:val="30"/>
        </w:rPr>
        <w:t>подготовленность к распространению в образовательной практике.</w:t>
      </w:r>
    </w:p>
    <w:p w14:paraId="0D07620C" w14:textId="77777777" w:rsidR="00DF07E2" w:rsidRPr="00DF07E2" w:rsidRDefault="00DF07E2" w:rsidP="00DF07E2">
      <w:pPr>
        <w:pStyle w:val="a3"/>
        <w:tabs>
          <w:tab w:val="left" w:pos="709"/>
          <w:tab w:val="left" w:pos="1418"/>
        </w:tabs>
        <w:ind w:left="0"/>
        <w:jc w:val="both"/>
        <w:rPr>
          <w:sz w:val="30"/>
          <w:szCs w:val="30"/>
        </w:rPr>
      </w:pPr>
      <w:r w:rsidRPr="00DF07E2">
        <w:rPr>
          <w:sz w:val="30"/>
          <w:szCs w:val="30"/>
        </w:rPr>
        <w:tab/>
        <w:t xml:space="preserve">Победители и призеры фестиваля награждаются дипломами I, II, III степени, поощрительными дипломами главного управления </w:t>
      </w:r>
      <w:r w:rsidRPr="00DF07E2">
        <w:rPr>
          <w:sz w:val="30"/>
          <w:szCs w:val="30"/>
        </w:rPr>
        <w:br/>
        <w:t xml:space="preserve">по образованию Брестского облисполкома, дипломами учреждения образования «Брестский государственный областной центр молодежного творчества», сайтах государственного учреждения образования «Брестский областной центр туризма и краеведения детей и молодежи».  В случае потери диплома дубликат не выдается. </w:t>
      </w:r>
    </w:p>
    <w:p w14:paraId="6F4914D0" w14:textId="77777777" w:rsidR="00DF07E2" w:rsidRPr="00DF07E2" w:rsidRDefault="00DF07E2" w:rsidP="00DF07E2">
      <w:pPr>
        <w:pStyle w:val="a3"/>
        <w:tabs>
          <w:tab w:val="left" w:pos="709"/>
        </w:tabs>
        <w:ind w:left="0"/>
        <w:jc w:val="both"/>
        <w:rPr>
          <w:sz w:val="30"/>
          <w:szCs w:val="30"/>
        </w:rPr>
      </w:pPr>
      <w:r w:rsidRPr="00DF07E2">
        <w:rPr>
          <w:sz w:val="30"/>
          <w:szCs w:val="30"/>
        </w:rPr>
        <w:tab/>
        <w:t>При подведении итогов фестиваля при равном количестве баллов на основании решения областного жюри может устанавливаться соответствующее количество призовых мест (первых, вторых и третьих).</w:t>
      </w:r>
    </w:p>
    <w:p w14:paraId="196493A1" w14:textId="1B721CC0" w:rsidR="001F4A5B" w:rsidRPr="00DF07E2" w:rsidRDefault="00DF07E2" w:rsidP="00DF07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Поступление конкурсных материалов на областной 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br/>
        <w:t xml:space="preserve">и республиканский этапы конкурса будет рассматриваться как согласие автора (авторов) на их использование при проведении выставок, методических мероприятий, размещение на сайтах государственного учреждения образования «Брестский областной центр туризма 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br/>
        <w:t xml:space="preserve">и краеведения детей и молодежи», 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 xml:space="preserve">учреждение образования 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>Национальный центр художественного творчества детей и молодежи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>»,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 xml:space="preserve"> учреждение образования «Республиканский центр экологии 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br/>
        <w:t>и краеведения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», </w:t>
      </w:r>
      <w:r w:rsidRPr="00DF07E2">
        <w:rPr>
          <w:rFonts w:ascii="Times New Roman" w:hAnsi="Times New Roman" w:cs="Times New Roman"/>
          <w:sz w:val="30"/>
          <w:szCs w:val="30"/>
          <w:lang w:val="be-BY"/>
        </w:rPr>
        <w:t xml:space="preserve"> учреждение образования 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>«Национальный детский</w:t>
      </w:r>
      <w:r w:rsidRPr="00DF07E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технопарк».</w:t>
      </w:r>
    </w:p>
    <w:sectPr w:rsidR="001F4A5B" w:rsidRPr="00DF07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70746"/>
    <w:multiLevelType w:val="multilevel"/>
    <w:tmpl w:val="66FC3E58"/>
    <w:lvl w:ilvl="0">
      <w:start w:val="1"/>
      <w:numFmt w:val="decimal"/>
      <w:lvlText w:val="%1."/>
      <w:lvlJc w:val="left"/>
      <w:pPr>
        <w:ind w:left="2148" w:hanging="14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6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3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74814B4D"/>
    <w:multiLevelType w:val="hybridMultilevel"/>
    <w:tmpl w:val="A650ECD4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C6"/>
    <w:rsid w:val="001F4A5B"/>
    <w:rsid w:val="007F50C6"/>
    <w:rsid w:val="00D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FB2A"/>
  <w15:chartTrackingRefBased/>
  <w15:docId w15:val="{6793D408-FC2A-4A88-9C5F-7BFDF241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7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DF07E2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DF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DF07E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tt@bres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sector.konkurs@mail.ru" TargetMode="External"/><Relationship Id="rId5" Type="http://schemas.openxmlformats.org/officeDocument/2006/relationships/hyperlink" Target="mailto:eco@brest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1453</Words>
  <Characters>8286</Characters>
  <Application>Microsoft Office Word</Application>
  <DocSecurity>0</DocSecurity>
  <Lines>69</Lines>
  <Paragraphs>19</Paragraphs>
  <ScaleCrop>false</ScaleCrop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2026-03-03T07:59:00Z</dcterms:created>
  <dcterms:modified xsi:type="dcterms:W3CDTF">2026-03-03T08:00:00Z</dcterms:modified>
</cp:coreProperties>
</file>