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B2B51" w14:textId="77777777" w:rsidR="001B7D42" w:rsidRPr="0030322D" w:rsidRDefault="001B7D42" w:rsidP="001B7D42">
      <w:pPr>
        <w:tabs>
          <w:tab w:val="left" w:pos="5670"/>
          <w:tab w:val="left" w:pos="6804"/>
          <w:tab w:val="left" w:pos="7938"/>
        </w:tabs>
        <w:jc w:val="right"/>
        <w:rPr>
          <w:szCs w:val="30"/>
        </w:rPr>
      </w:pPr>
    </w:p>
    <w:p w14:paraId="5F19ADB9" w14:textId="77777777" w:rsidR="001B7D42" w:rsidRPr="0030322D" w:rsidRDefault="001B7D42" w:rsidP="001B7D42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spacing w:line="280" w:lineRule="exact"/>
        <w:jc w:val="center"/>
        <w:rPr>
          <w:szCs w:val="30"/>
        </w:rPr>
      </w:pPr>
      <w:r w:rsidRPr="0030322D">
        <w:rPr>
          <w:szCs w:val="30"/>
        </w:rPr>
        <w:t xml:space="preserve">Итоги </w:t>
      </w:r>
    </w:p>
    <w:p w14:paraId="772A703D" w14:textId="3220D2CA" w:rsidR="001B7D42" w:rsidRDefault="001B7D42" w:rsidP="001B7D42">
      <w:pPr>
        <w:jc w:val="center"/>
        <w:rPr>
          <w:szCs w:val="30"/>
        </w:rPr>
      </w:pPr>
      <w:r w:rsidRPr="006922AB">
        <w:rPr>
          <w:szCs w:val="30"/>
        </w:rPr>
        <w:t>областного этапа республиканско</w:t>
      </w:r>
      <w:r>
        <w:rPr>
          <w:szCs w:val="30"/>
        </w:rPr>
        <w:t>го конкурса опытнических</w:t>
      </w:r>
      <w:r>
        <w:rPr>
          <w:szCs w:val="30"/>
        </w:rPr>
        <w:br/>
        <w:t xml:space="preserve"> и исследовательских работ </w:t>
      </w:r>
      <w:r w:rsidRPr="006922AB">
        <w:rPr>
          <w:szCs w:val="30"/>
        </w:rPr>
        <w:t>«</w:t>
      </w:r>
      <w:r>
        <w:rPr>
          <w:szCs w:val="30"/>
          <w:lang w:val="be-BY"/>
        </w:rPr>
        <w:t>Юный натуралист</w:t>
      </w:r>
      <w:r w:rsidRPr="006922AB">
        <w:rPr>
          <w:szCs w:val="30"/>
        </w:rPr>
        <w:t xml:space="preserve">» </w:t>
      </w:r>
    </w:p>
    <w:p w14:paraId="30436853" w14:textId="250602EF" w:rsidR="001B7D42" w:rsidRDefault="001B7D42" w:rsidP="001B7D42">
      <w:pPr>
        <w:jc w:val="center"/>
        <w:rPr>
          <w:szCs w:val="30"/>
        </w:rPr>
      </w:pPr>
    </w:p>
    <w:p w14:paraId="798A9D1B" w14:textId="62278DB3" w:rsidR="001B7D42" w:rsidRPr="001B7D42" w:rsidRDefault="001B7D42" w:rsidP="001B7D42">
      <w:pPr>
        <w:shd w:val="clear" w:color="auto" w:fill="FFFFFF"/>
        <w:ind w:firstLine="708"/>
        <w:jc w:val="both"/>
        <w:rPr>
          <w:szCs w:val="30"/>
        </w:rPr>
      </w:pPr>
      <w:bookmarkStart w:id="0" w:name="_Hlk145933769"/>
      <w:r w:rsidRPr="001B7D42">
        <w:rPr>
          <w:szCs w:val="30"/>
        </w:rPr>
        <w:t xml:space="preserve">В соответствии с календарем основных массовых мероприятий </w:t>
      </w:r>
      <w:r w:rsidRPr="001B7D42">
        <w:rPr>
          <w:szCs w:val="30"/>
        </w:rPr>
        <w:br/>
        <w:t xml:space="preserve">с учащимися и студентами учреждений общего среднего образования, учреждений дополнительного образования детей и молодежи, учреждений, реализующих образовательную программу профессионально-технического, среднего специального и высшего образования в 2025 году </w:t>
      </w:r>
      <w:r w:rsidRPr="001B7D42">
        <w:rPr>
          <w:szCs w:val="30"/>
        </w:rPr>
        <w:br/>
        <w:t xml:space="preserve">и приказом главного управления по образованию Брестского облисполкома </w:t>
      </w:r>
      <w:r>
        <w:rPr>
          <w:szCs w:val="30"/>
        </w:rPr>
        <w:br/>
      </w:r>
      <w:r w:rsidRPr="001B7D42">
        <w:rPr>
          <w:szCs w:val="30"/>
        </w:rPr>
        <w:t xml:space="preserve">от 20.03.2025 № 250 «О проведении областного этапа республиканского конкурса «Юный натуралист», с целью вовлечения учащихся в опытно-исследовательскую, научную и проектную деятельность в области сельского хозяйства и агроэкологии с марта по  сентябрь 2025 г. прошел областной этап республиканского конкурса опытнических и </w:t>
      </w:r>
      <w:bookmarkEnd w:id="0"/>
      <w:r w:rsidRPr="001B7D42">
        <w:rPr>
          <w:szCs w:val="30"/>
        </w:rPr>
        <w:t xml:space="preserve">исследовательских работ «Юный натуралист». </w:t>
      </w:r>
    </w:p>
    <w:p w14:paraId="5D3B17A1" w14:textId="77777777" w:rsidR="001B7D42" w:rsidRPr="001B7D42" w:rsidRDefault="001B7D42" w:rsidP="001B7D42">
      <w:pPr>
        <w:tabs>
          <w:tab w:val="num" w:pos="709"/>
          <w:tab w:val="left" w:pos="1134"/>
        </w:tabs>
        <w:ind w:firstLine="709"/>
        <w:jc w:val="both"/>
        <w:rPr>
          <w:szCs w:val="30"/>
        </w:rPr>
      </w:pPr>
      <w:r w:rsidRPr="001B7D42">
        <w:rPr>
          <w:szCs w:val="30"/>
        </w:rPr>
        <w:t>Рассмотрев и оценив предоставленные материалы, жюри постановило</w:t>
      </w:r>
      <w:r w:rsidRPr="001B7D42">
        <w:rPr>
          <w:b/>
          <w:szCs w:val="30"/>
        </w:rPr>
        <w:t xml:space="preserve"> </w:t>
      </w:r>
      <w:r w:rsidRPr="001B7D42">
        <w:rPr>
          <w:szCs w:val="30"/>
        </w:rPr>
        <w:t>распределить места следующим образом:</w:t>
      </w:r>
    </w:p>
    <w:p w14:paraId="2931BB1D" w14:textId="77777777" w:rsidR="001B7D42" w:rsidRPr="0080233D" w:rsidRDefault="001B7D42" w:rsidP="001B7D42">
      <w:pPr>
        <w:ind w:firstLine="708"/>
        <w:jc w:val="both"/>
        <w:rPr>
          <w:szCs w:val="30"/>
        </w:rPr>
      </w:pPr>
      <w:bookmarkStart w:id="1" w:name="_Hlk207875026"/>
      <w:r w:rsidRPr="0080233D">
        <w:rPr>
          <w:szCs w:val="30"/>
        </w:rPr>
        <w:t>номинация «</w:t>
      </w:r>
      <w:r>
        <w:rPr>
          <w:szCs w:val="30"/>
        </w:rPr>
        <w:t>Плоды белорусского сада</w:t>
      </w:r>
      <w:r w:rsidRPr="0080233D">
        <w:rPr>
          <w:szCs w:val="30"/>
        </w:rPr>
        <w:t>»:</w:t>
      </w:r>
    </w:p>
    <w:p w14:paraId="73E41EE6" w14:textId="77777777" w:rsidR="001B7D42" w:rsidRPr="003D311C" w:rsidRDefault="001B7D42" w:rsidP="001B7D42">
      <w:pPr>
        <w:ind w:firstLine="709"/>
        <w:jc w:val="both"/>
        <w:rPr>
          <w:szCs w:val="30"/>
        </w:rPr>
      </w:pPr>
      <w:r w:rsidRPr="003D311C">
        <w:rPr>
          <w:szCs w:val="30"/>
        </w:rPr>
        <w:t>1 место</w:t>
      </w:r>
    </w:p>
    <w:p w14:paraId="11826152" w14:textId="77777777" w:rsidR="001B7D42" w:rsidRPr="003D311C" w:rsidRDefault="001B7D42" w:rsidP="001B7D42">
      <w:pPr>
        <w:jc w:val="both"/>
        <w:rPr>
          <w:szCs w:val="30"/>
        </w:rPr>
      </w:pPr>
      <w:r w:rsidRPr="003D311C">
        <w:rPr>
          <w:szCs w:val="30"/>
        </w:rPr>
        <w:t xml:space="preserve">- «Изучение размножения голубики высокорослой сорта Чандлер методом </w:t>
      </w:r>
      <w:r w:rsidRPr="003D311C">
        <w:rPr>
          <w:szCs w:val="30"/>
        </w:rPr>
        <w:br/>
      </w:r>
      <w:proofErr w:type="spellStart"/>
      <w:r w:rsidRPr="003D311C">
        <w:rPr>
          <w:szCs w:val="30"/>
        </w:rPr>
        <w:t>in</w:t>
      </w:r>
      <w:proofErr w:type="spellEnd"/>
      <w:r w:rsidRPr="003D311C">
        <w:rPr>
          <w:szCs w:val="30"/>
        </w:rPr>
        <w:t xml:space="preserve"> </w:t>
      </w:r>
      <w:proofErr w:type="spellStart"/>
      <w:r w:rsidRPr="003D311C">
        <w:rPr>
          <w:szCs w:val="30"/>
        </w:rPr>
        <w:t>vitro</w:t>
      </w:r>
      <w:proofErr w:type="spellEnd"/>
      <w:r w:rsidRPr="003D311C">
        <w:rPr>
          <w:szCs w:val="30"/>
        </w:rPr>
        <w:t xml:space="preserve"> в лаборатории микроклонального размножения растений на базе предприятия ООО «</w:t>
      </w:r>
      <w:proofErr w:type="spellStart"/>
      <w:r w:rsidRPr="003D311C">
        <w:rPr>
          <w:szCs w:val="30"/>
        </w:rPr>
        <w:t>ГолденБери</w:t>
      </w:r>
      <w:proofErr w:type="spellEnd"/>
      <w:r w:rsidRPr="003D311C">
        <w:rPr>
          <w:szCs w:val="30"/>
        </w:rPr>
        <w:t>», Дмитрук Захар, учащийся государственного учреждения образования «Средняя школа №</w:t>
      </w:r>
      <w:r w:rsidRPr="003D311C">
        <w:t> </w:t>
      </w:r>
      <w:r w:rsidRPr="003D311C">
        <w:rPr>
          <w:szCs w:val="30"/>
        </w:rPr>
        <w:t xml:space="preserve">27 г. Бреста имени Героя Советского Союза И.П. Барсукова», руководитель Дмитрук </w:t>
      </w:r>
      <w:r>
        <w:rPr>
          <w:szCs w:val="30"/>
        </w:rPr>
        <w:t>О.В.;</w:t>
      </w:r>
    </w:p>
    <w:p w14:paraId="51DC371E" w14:textId="77777777" w:rsidR="001B7D42" w:rsidRPr="003D311C" w:rsidRDefault="001B7D42" w:rsidP="001B7D42">
      <w:pPr>
        <w:jc w:val="both"/>
        <w:rPr>
          <w:color w:val="FF0000"/>
          <w:szCs w:val="30"/>
        </w:rPr>
      </w:pPr>
      <w:r w:rsidRPr="003D311C">
        <w:rPr>
          <w:color w:val="FF0000"/>
          <w:szCs w:val="30"/>
        </w:rPr>
        <w:tab/>
      </w:r>
      <w:r w:rsidRPr="003D311C">
        <w:rPr>
          <w:szCs w:val="30"/>
        </w:rPr>
        <w:t>2 место</w:t>
      </w:r>
    </w:p>
    <w:p w14:paraId="083B59CF" w14:textId="77777777" w:rsidR="001B7D42" w:rsidRPr="003D311C" w:rsidRDefault="001B7D42" w:rsidP="001B7D42">
      <w:pPr>
        <w:jc w:val="both"/>
        <w:rPr>
          <w:szCs w:val="30"/>
        </w:rPr>
      </w:pPr>
      <w:r w:rsidRPr="003D311C">
        <w:rPr>
          <w:szCs w:val="30"/>
        </w:rPr>
        <w:t xml:space="preserve">- «Эффективные приемы возделывания голубики в частном хозяйстве», </w:t>
      </w:r>
      <w:proofErr w:type="spellStart"/>
      <w:r w:rsidRPr="003D311C">
        <w:rPr>
          <w:szCs w:val="30"/>
        </w:rPr>
        <w:t>Михалик</w:t>
      </w:r>
      <w:proofErr w:type="spellEnd"/>
      <w:r w:rsidRPr="003D311C">
        <w:rPr>
          <w:szCs w:val="30"/>
        </w:rPr>
        <w:t xml:space="preserve"> Анастасия, учащаяся государственного учреждения образования «</w:t>
      </w:r>
      <w:proofErr w:type="spellStart"/>
      <w:r w:rsidRPr="003D311C">
        <w:rPr>
          <w:szCs w:val="30"/>
        </w:rPr>
        <w:t>Яковчицкая</w:t>
      </w:r>
      <w:proofErr w:type="spellEnd"/>
      <w:r w:rsidRPr="003D311C">
        <w:rPr>
          <w:szCs w:val="30"/>
        </w:rPr>
        <w:t xml:space="preserve"> средняя школа» </w:t>
      </w:r>
      <w:proofErr w:type="spellStart"/>
      <w:r w:rsidRPr="003D311C">
        <w:rPr>
          <w:szCs w:val="30"/>
        </w:rPr>
        <w:t>Жабинковского</w:t>
      </w:r>
      <w:proofErr w:type="spellEnd"/>
      <w:r w:rsidRPr="003D311C">
        <w:rPr>
          <w:szCs w:val="30"/>
        </w:rPr>
        <w:t xml:space="preserve"> района,</w:t>
      </w:r>
      <w:r>
        <w:rPr>
          <w:szCs w:val="30"/>
        </w:rPr>
        <w:t xml:space="preserve"> </w:t>
      </w:r>
      <w:r w:rsidRPr="003D311C">
        <w:rPr>
          <w:szCs w:val="30"/>
        </w:rPr>
        <w:t xml:space="preserve">руководитель </w:t>
      </w:r>
      <w:r w:rsidRPr="003D311C">
        <w:rPr>
          <w:szCs w:val="30"/>
        </w:rPr>
        <w:br/>
        <w:t xml:space="preserve">Волк И.В.; </w:t>
      </w:r>
    </w:p>
    <w:p w14:paraId="67F120DB" w14:textId="73AE5416" w:rsidR="001B7D42" w:rsidRPr="00A32CF0" w:rsidRDefault="001B7D42" w:rsidP="001B7D42">
      <w:pPr>
        <w:ind w:firstLine="709"/>
        <w:jc w:val="both"/>
        <w:rPr>
          <w:szCs w:val="30"/>
        </w:rPr>
      </w:pPr>
      <w:r w:rsidRPr="00A32CF0">
        <w:rPr>
          <w:szCs w:val="30"/>
        </w:rPr>
        <w:t>3 место</w:t>
      </w:r>
    </w:p>
    <w:p w14:paraId="2886566A" w14:textId="77777777" w:rsidR="001B7D42" w:rsidRPr="00A32CF0" w:rsidRDefault="001B7D42" w:rsidP="001B7D42">
      <w:pPr>
        <w:jc w:val="both"/>
        <w:rPr>
          <w:szCs w:val="30"/>
        </w:rPr>
      </w:pPr>
      <w:r w:rsidRPr="00A32CF0">
        <w:rPr>
          <w:szCs w:val="30"/>
        </w:rPr>
        <w:t>- «Умное садоводство: как вырастить голубику с максимальной эффективностью», Костюк Анастасия, учащаяся государственного учреждения образования «</w:t>
      </w:r>
      <w:proofErr w:type="spellStart"/>
      <w:r w:rsidRPr="00A32CF0">
        <w:rPr>
          <w:szCs w:val="30"/>
        </w:rPr>
        <w:t>Сошненская</w:t>
      </w:r>
      <w:proofErr w:type="spellEnd"/>
      <w:r w:rsidRPr="00A32CF0">
        <w:rPr>
          <w:szCs w:val="30"/>
        </w:rPr>
        <w:t xml:space="preserve"> средняя школа» Пинского района, руководитель </w:t>
      </w:r>
      <w:proofErr w:type="spellStart"/>
      <w:r w:rsidRPr="00A32CF0">
        <w:rPr>
          <w:szCs w:val="30"/>
        </w:rPr>
        <w:t>Шлома</w:t>
      </w:r>
      <w:proofErr w:type="spellEnd"/>
      <w:r w:rsidRPr="00A32CF0">
        <w:rPr>
          <w:szCs w:val="30"/>
        </w:rPr>
        <w:t xml:space="preserve"> Л.С.;   </w:t>
      </w:r>
    </w:p>
    <w:p w14:paraId="44ADE6B7" w14:textId="77777777" w:rsidR="001B7D42" w:rsidRPr="00A32CF0" w:rsidRDefault="001B7D42" w:rsidP="001B7D42">
      <w:pPr>
        <w:jc w:val="both"/>
        <w:rPr>
          <w:szCs w:val="30"/>
        </w:rPr>
      </w:pPr>
      <w:r w:rsidRPr="00A32CF0">
        <w:rPr>
          <w:szCs w:val="30"/>
        </w:rPr>
        <w:t xml:space="preserve">- «Размножение голубики побегами с частью корневища и отрезками корневища на разных типах субстрата», </w:t>
      </w:r>
      <w:proofErr w:type="spellStart"/>
      <w:r w:rsidRPr="00A32CF0">
        <w:rPr>
          <w:szCs w:val="30"/>
        </w:rPr>
        <w:t>Водчиц</w:t>
      </w:r>
      <w:proofErr w:type="spellEnd"/>
      <w:r w:rsidRPr="00A32CF0">
        <w:rPr>
          <w:szCs w:val="30"/>
        </w:rPr>
        <w:t xml:space="preserve"> Захар, учащийся </w:t>
      </w:r>
      <w:r w:rsidRPr="00A32CF0">
        <w:rPr>
          <w:szCs w:val="30"/>
        </w:rPr>
        <w:lastRenderedPageBreak/>
        <w:t>государственного учреждения образования «</w:t>
      </w:r>
      <w:proofErr w:type="spellStart"/>
      <w:r w:rsidRPr="00A32CF0">
        <w:rPr>
          <w:szCs w:val="30"/>
        </w:rPr>
        <w:t>Купятичская</w:t>
      </w:r>
      <w:proofErr w:type="spellEnd"/>
      <w:r w:rsidRPr="00A32CF0">
        <w:rPr>
          <w:szCs w:val="30"/>
        </w:rPr>
        <w:t xml:space="preserve"> средняя школа» Пинского района, руководители </w:t>
      </w:r>
      <w:proofErr w:type="spellStart"/>
      <w:r w:rsidRPr="00A32CF0">
        <w:rPr>
          <w:szCs w:val="30"/>
        </w:rPr>
        <w:t>Шпаковская</w:t>
      </w:r>
      <w:proofErr w:type="spellEnd"/>
      <w:r w:rsidRPr="00A32CF0">
        <w:rPr>
          <w:szCs w:val="30"/>
        </w:rPr>
        <w:t xml:space="preserve"> Р.В., Макаревич Н.П.;</w:t>
      </w:r>
    </w:p>
    <w:p w14:paraId="5E78DBE3" w14:textId="77777777" w:rsidR="001B7D42" w:rsidRPr="00A32CF0" w:rsidRDefault="001B7D42" w:rsidP="001B7D42">
      <w:pPr>
        <w:jc w:val="both"/>
        <w:rPr>
          <w:szCs w:val="30"/>
        </w:rPr>
      </w:pPr>
      <w:r w:rsidRPr="00A32CF0">
        <w:rPr>
          <w:szCs w:val="30"/>
        </w:rPr>
        <w:t xml:space="preserve">- «В мире голубики садовой», </w:t>
      </w:r>
      <w:proofErr w:type="spellStart"/>
      <w:r w:rsidRPr="00A32CF0">
        <w:rPr>
          <w:szCs w:val="30"/>
        </w:rPr>
        <w:t>Боневич</w:t>
      </w:r>
      <w:proofErr w:type="spellEnd"/>
      <w:r w:rsidRPr="00A32CF0">
        <w:rPr>
          <w:szCs w:val="30"/>
        </w:rPr>
        <w:t xml:space="preserve"> Иван, Севостьянов Никита, Раджабов Андрей, учащиеся государственного учреждения образования «Средняя школа № 3 г. Пружаны», руководитель </w:t>
      </w:r>
      <w:proofErr w:type="spellStart"/>
      <w:r w:rsidRPr="00A32CF0">
        <w:rPr>
          <w:szCs w:val="30"/>
        </w:rPr>
        <w:t>Раджабова</w:t>
      </w:r>
      <w:proofErr w:type="spellEnd"/>
      <w:r w:rsidRPr="00A32CF0">
        <w:rPr>
          <w:szCs w:val="30"/>
        </w:rPr>
        <w:t xml:space="preserve"> Н.В.;</w:t>
      </w:r>
    </w:p>
    <w:p w14:paraId="5D987266" w14:textId="77777777" w:rsidR="001B7D42" w:rsidRPr="00B23B51" w:rsidRDefault="001B7D42" w:rsidP="001B7D42">
      <w:pPr>
        <w:jc w:val="both"/>
        <w:rPr>
          <w:color w:val="FF0000"/>
          <w:szCs w:val="30"/>
        </w:rPr>
      </w:pPr>
      <w:r w:rsidRPr="00B23B51">
        <w:rPr>
          <w:color w:val="FF0000"/>
          <w:szCs w:val="30"/>
        </w:rPr>
        <w:tab/>
      </w:r>
      <w:r w:rsidRPr="00983912">
        <w:rPr>
          <w:szCs w:val="30"/>
        </w:rPr>
        <w:t>номинация «</w:t>
      </w:r>
      <w:r>
        <w:rPr>
          <w:szCs w:val="30"/>
        </w:rPr>
        <w:t>Дом для пернатого друга»:</w:t>
      </w:r>
    </w:p>
    <w:p w14:paraId="3C699237" w14:textId="77777777" w:rsidR="001B7D42" w:rsidRPr="00A32CF0" w:rsidRDefault="001B7D42" w:rsidP="001B7D42">
      <w:pPr>
        <w:jc w:val="both"/>
        <w:rPr>
          <w:szCs w:val="30"/>
        </w:rPr>
      </w:pPr>
      <w:r w:rsidRPr="003D311C">
        <w:rPr>
          <w:color w:val="FF0000"/>
          <w:szCs w:val="30"/>
        </w:rPr>
        <w:tab/>
      </w:r>
      <w:r w:rsidRPr="00A32CF0">
        <w:rPr>
          <w:szCs w:val="30"/>
        </w:rPr>
        <w:t>1 место</w:t>
      </w:r>
    </w:p>
    <w:p w14:paraId="391B15AF" w14:textId="77777777" w:rsidR="001B7D42" w:rsidRPr="00730709" w:rsidRDefault="001B7D42" w:rsidP="001B7D42">
      <w:pPr>
        <w:jc w:val="both"/>
        <w:rPr>
          <w:szCs w:val="30"/>
        </w:rPr>
      </w:pPr>
      <w:r w:rsidRPr="00730709">
        <w:rPr>
          <w:szCs w:val="30"/>
        </w:rPr>
        <w:t>-</w:t>
      </w:r>
      <w:r w:rsidRPr="00730709">
        <w:rPr>
          <w:szCs w:val="30"/>
          <w:lang w:val="en-US"/>
        </w:rPr>
        <w:t> </w:t>
      </w:r>
      <w:r>
        <w:rPr>
          <w:szCs w:val="30"/>
        </w:rPr>
        <w:t xml:space="preserve">«Дневник наблюдений», </w:t>
      </w:r>
      <w:proofErr w:type="spellStart"/>
      <w:r w:rsidRPr="00730709">
        <w:rPr>
          <w:szCs w:val="30"/>
        </w:rPr>
        <w:t>Бруцкий</w:t>
      </w:r>
      <w:proofErr w:type="spellEnd"/>
      <w:r w:rsidRPr="00730709">
        <w:rPr>
          <w:szCs w:val="30"/>
        </w:rPr>
        <w:t xml:space="preserve"> Ярослав, учащийся государственного учреждения образования «</w:t>
      </w:r>
      <w:proofErr w:type="spellStart"/>
      <w:r w:rsidRPr="00730709">
        <w:rPr>
          <w:szCs w:val="30"/>
        </w:rPr>
        <w:t>Семигостичская</w:t>
      </w:r>
      <w:proofErr w:type="spellEnd"/>
      <w:r w:rsidRPr="00730709">
        <w:rPr>
          <w:szCs w:val="30"/>
        </w:rPr>
        <w:t xml:space="preserve"> средняя школа»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Столинского</w:t>
      </w:r>
      <w:proofErr w:type="spellEnd"/>
      <w:r>
        <w:rPr>
          <w:szCs w:val="30"/>
        </w:rPr>
        <w:t xml:space="preserve"> района</w:t>
      </w:r>
      <w:r w:rsidRPr="00730709">
        <w:rPr>
          <w:szCs w:val="30"/>
        </w:rPr>
        <w:t xml:space="preserve">, руководитель </w:t>
      </w:r>
      <w:proofErr w:type="spellStart"/>
      <w:r w:rsidRPr="00730709">
        <w:rPr>
          <w:szCs w:val="30"/>
        </w:rPr>
        <w:t>Ольгомец</w:t>
      </w:r>
      <w:proofErr w:type="spellEnd"/>
      <w:r w:rsidRPr="00730709">
        <w:rPr>
          <w:szCs w:val="30"/>
        </w:rPr>
        <w:t xml:space="preserve"> </w:t>
      </w:r>
      <w:r>
        <w:rPr>
          <w:szCs w:val="30"/>
        </w:rPr>
        <w:t>А.И.</w:t>
      </w:r>
      <w:r w:rsidRPr="00730709">
        <w:rPr>
          <w:szCs w:val="30"/>
        </w:rPr>
        <w:t>;</w:t>
      </w:r>
    </w:p>
    <w:p w14:paraId="5F1B9BE9" w14:textId="77777777" w:rsidR="001B7D42" w:rsidRPr="00A32CF0" w:rsidRDefault="001B7D42" w:rsidP="001B7D42">
      <w:pPr>
        <w:jc w:val="both"/>
        <w:rPr>
          <w:szCs w:val="30"/>
        </w:rPr>
      </w:pPr>
      <w:r w:rsidRPr="003D311C">
        <w:rPr>
          <w:color w:val="FF0000"/>
          <w:szCs w:val="30"/>
        </w:rPr>
        <w:tab/>
      </w:r>
      <w:r w:rsidRPr="00A32CF0">
        <w:rPr>
          <w:szCs w:val="30"/>
        </w:rPr>
        <w:t>2 место</w:t>
      </w:r>
    </w:p>
    <w:p w14:paraId="41392278" w14:textId="77777777" w:rsidR="001B7D42" w:rsidRPr="00A32CF0" w:rsidRDefault="001B7D42" w:rsidP="001B7D42">
      <w:pPr>
        <w:jc w:val="both"/>
        <w:rPr>
          <w:szCs w:val="30"/>
        </w:rPr>
      </w:pPr>
      <w:r w:rsidRPr="00A32CF0">
        <w:rPr>
          <w:szCs w:val="30"/>
        </w:rPr>
        <w:t xml:space="preserve">- «Дневник наблюдений «Гнездование скворца обыкновенного на территории гимназии», Ковалевич Алексей, учащийся государственного учреждения образования «Гимназия г. Дрогичина», руководитель </w:t>
      </w:r>
      <w:proofErr w:type="spellStart"/>
      <w:r w:rsidRPr="00A32CF0">
        <w:rPr>
          <w:szCs w:val="30"/>
        </w:rPr>
        <w:t>Малюга</w:t>
      </w:r>
      <w:proofErr w:type="spellEnd"/>
      <w:r w:rsidRPr="00A32CF0">
        <w:rPr>
          <w:szCs w:val="30"/>
        </w:rPr>
        <w:t xml:space="preserve"> И.В., учитель химии;</w:t>
      </w:r>
    </w:p>
    <w:p w14:paraId="47EC33DA" w14:textId="77777777" w:rsidR="001B7D42" w:rsidRPr="00A32CF0" w:rsidRDefault="001B7D42" w:rsidP="001B7D42">
      <w:pPr>
        <w:ind w:firstLine="709"/>
        <w:jc w:val="both"/>
        <w:rPr>
          <w:szCs w:val="30"/>
        </w:rPr>
      </w:pPr>
      <w:r w:rsidRPr="00A32CF0">
        <w:rPr>
          <w:szCs w:val="30"/>
        </w:rPr>
        <w:t>3 место</w:t>
      </w:r>
    </w:p>
    <w:p w14:paraId="4B8E1F5E" w14:textId="77777777" w:rsidR="001B7D42" w:rsidRPr="003D311C" w:rsidRDefault="001B7D42" w:rsidP="001B7D42">
      <w:pPr>
        <w:jc w:val="both"/>
        <w:rPr>
          <w:color w:val="FF0000"/>
          <w:szCs w:val="30"/>
        </w:rPr>
      </w:pPr>
      <w:r w:rsidRPr="00845C09">
        <w:rPr>
          <w:szCs w:val="30"/>
        </w:rPr>
        <w:t xml:space="preserve">- «Дневник наблюдений», </w:t>
      </w:r>
      <w:proofErr w:type="spellStart"/>
      <w:r w:rsidRPr="00845C09">
        <w:rPr>
          <w:szCs w:val="30"/>
        </w:rPr>
        <w:t>Веренич</w:t>
      </w:r>
      <w:proofErr w:type="spellEnd"/>
      <w:r w:rsidRPr="00845C09">
        <w:rPr>
          <w:szCs w:val="30"/>
        </w:rPr>
        <w:t xml:space="preserve"> Ека</w:t>
      </w:r>
      <w:r w:rsidRPr="00AA0DE1">
        <w:rPr>
          <w:szCs w:val="30"/>
        </w:rPr>
        <w:t>терина, учащаяся государственного учреждения образования «</w:t>
      </w:r>
      <w:proofErr w:type="spellStart"/>
      <w:r w:rsidRPr="00AA0DE1">
        <w:rPr>
          <w:szCs w:val="30"/>
        </w:rPr>
        <w:t>Лядецкая</w:t>
      </w:r>
      <w:proofErr w:type="spellEnd"/>
      <w:r w:rsidRPr="00AA0DE1">
        <w:rPr>
          <w:szCs w:val="30"/>
        </w:rPr>
        <w:t xml:space="preserve"> средняя школа» </w:t>
      </w:r>
      <w:proofErr w:type="spellStart"/>
      <w:r w:rsidRPr="00AA0DE1">
        <w:rPr>
          <w:szCs w:val="30"/>
        </w:rPr>
        <w:t>Столинского</w:t>
      </w:r>
      <w:proofErr w:type="spellEnd"/>
      <w:r w:rsidRPr="00AA0DE1">
        <w:rPr>
          <w:szCs w:val="30"/>
        </w:rPr>
        <w:t xml:space="preserve"> района, руководитель </w:t>
      </w:r>
      <w:proofErr w:type="spellStart"/>
      <w:r w:rsidRPr="00AA0DE1">
        <w:rPr>
          <w:szCs w:val="30"/>
        </w:rPr>
        <w:t>Веренич</w:t>
      </w:r>
      <w:proofErr w:type="spellEnd"/>
      <w:r w:rsidRPr="00AA0DE1">
        <w:rPr>
          <w:szCs w:val="30"/>
        </w:rPr>
        <w:t xml:space="preserve"> Н.Н., учитель биологии и географии.</w:t>
      </w:r>
    </w:p>
    <w:bookmarkEnd w:id="1"/>
    <w:p w14:paraId="72AB48F0" w14:textId="0EE12347" w:rsidR="001B7D42" w:rsidRDefault="001B7D42" w:rsidP="001B7D42">
      <w:pPr>
        <w:jc w:val="both"/>
        <w:rPr>
          <w:szCs w:val="30"/>
        </w:rPr>
      </w:pPr>
    </w:p>
    <w:p w14:paraId="6E130CD8" w14:textId="77777777" w:rsidR="001B7D42" w:rsidRDefault="001B7D42" w:rsidP="001B7D42">
      <w:pPr>
        <w:jc w:val="both"/>
        <w:rPr>
          <w:szCs w:val="30"/>
        </w:rPr>
      </w:pPr>
      <w:bookmarkStart w:id="2" w:name="_GoBack"/>
      <w:bookmarkEnd w:id="2"/>
    </w:p>
    <w:p w14:paraId="284CCDBF" w14:textId="77777777" w:rsidR="001B7D42" w:rsidRDefault="001B7D42"/>
    <w:sectPr w:rsidR="001B7D42" w:rsidSect="001B7D4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09"/>
    <w:rsid w:val="001B7D42"/>
    <w:rsid w:val="001F4A5B"/>
    <w:rsid w:val="00941809"/>
    <w:rsid w:val="00B41385"/>
    <w:rsid w:val="00D4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8CD3"/>
  <w15:chartTrackingRefBased/>
  <w15:docId w15:val="{88B42EFA-9C6D-4C28-865C-3C3B2762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D4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2025-09-15T11:31:00Z</dcterms:created>
  <dcterms:modified xsi:type="dcterms:W3CDTF">2025-09-15T11:31:00Z</dcterms:modified>
</cp:coreProperties>
</file>