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9"/>
        <w:jc w:val="center"/>
        <w:rPr/>
      </w:pPr>
      <w:r w:rsidDel="00000000" w:rsidR="00000000" w:rsidRPr="00000000">
        <w:rPr>
          <w:rtl w:val="0"/>
        </w:rPr>
        <w:t xml:space="preserve">Особенности организации</w:t>
      </w:r>
    </w:p>
    <w:p w:rsidR="00000000" w:rsidDel="00000000" w:rsidP="00000000" w:rsidRDefault="00000000" w:rsidRPr="00000000" w14:paraId="00000002">
      <w:pPr>
        <w:ind w:firstLine="709"/>
        <w:jc w:val="center"/>
        <w:rPr/>
      </w:pPr>
      <w:r w:rsidDel="00000000" w:rsidR="00000000" w:rsidRPr="00000000">
        <w:rPr>
          <w:rtl w:val="0"/>
        </w:rPr>
        <w:t xml:space="preserve">дополнительного образования детей и молодежи</w:t>
      </w:r>
    </w:p>
    <w:p w:rsidR="00000000" w:rsidDel="00000000" w:rsidP="00000000" w:rsidRDefault="00000000" w:rsidRPr="00000000" w14:paraId="00000003">
      <w:pPr>
        <w:ind w:firstLine="709"/>
        <w:jc w:val="center"/>
        <w:rPr/>
      </w:pPr>
      <w:r w:rsidDel="00000000" w:rsidR="00000000" w:rsidRPr="00000000">
        <w:rPr>
          <w:rtl w:val="0"/>
        </w:rPr>
        <w:t xml:space="preserve">в 2021/2022 учебном году</w:t>
      </w:r>
    </w:p>
    <w:p w:rsidR="00000000" w:rsidDel="00000000" w:rsidP="00000000" w:rsidRDefault="00000000" w:rsidRPr="00000000" w14:paraId="00000004">
      <w:pPr>
        <w:ind w:firstLine="709"/>
        <w:jc w:val="center"/>
        <w:rPr/>
      </w:pPr>
      <w:r w:rsidDel="00000000" w:rsidR="00000000" w:rsidRPr="00000000">
        <w:rPr>
          <w:rtl w:val="0"/>
        </w:rPr>
        <w:t xml:space="preserve">(эколого-биологический и туристско-краеведческий профили)</w:t>
      </w:r>
    </w:p>
    <w:p w:rsidR="00000000" w:rsidDel="00000000" w:rsidP="00000000" w:rsidRDefault="00000000" w:rsidRPr="00000000" w14:paraId="00000005">
      <w:pPr>
        <w:jc w:val="both"/>
        <w:rPr>
          <w:sz w:val="28"/>
          <w:szCs w:val="28"/>
        </w:rPr>
      </w:pPr>
      <w:r w:rsidDel="00000000" w:rsidR="00000000" w:rsidRPr="00000000">
        <w:rPr>
          <w:rtl w:val="0"/>
        </w:rPr>
      </w:r>
    </w:p>
    <w:p w:rsidR="00000000" w:rsidDel="00000000" w:rsidP="00000000" w:rsidRDefault="00000000" w:rsidRPr="00000000" w14:paraId="00000006">
      <w:pPr>
        <w:ind w:firstLine="709"/>
        <w:jc w:val="both"/>
        <w:rPr>
          <w:sz w:val="28"/>
          <w:szCs w:val="28"/>
        </w:rPr>
      </w:pPr>
      <w:r w:rsidDel="00000000" w:rsidR="00000000" w:rsidRPr="00000000">
        <w:rPr>
          <w:sz w:val="28"/>
          <w:szCs w:val="28"/>
          <w:rtl w:val="0"/>
        </w:rPr>
        <w:t xml:space="preserve">Система дополнительного образования детей и молодежи является составной частью образовательного пространства в Республике Беларусь и ориентирована на развитие личности воспитанника, формирование и развитие творческих способностей, удовлетворение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 </w:t>
      </w:r>
    </w:p>
    <w:p w:rsidR="00000000" w:rsidDel="00000000" w:rsidP="00000000" w:rsidRDefault="00000000" w:rsidRPr="00000000" w14:paraId="00000007">
      <w:pPr>
        <w:ind w:firstLine="709"/>
        <w:jc w:val="both"/>
        <w:rPr>
          <w:sz w:val="28"/>
          <w:szCs w:val="28"/>
        </w:rPr>
      </w:pPr>
      <w:r w:rsidDel="00000000" w:rsidR="00000000" w:rsidRPr="00000000">
        <w:rPr>
          <w:sz w:val="28"/>
          <w:szCs w:val="28"/>
          <w:rtl w:val="0"/>
        </w:rPr>
        <w:t xml:space="preserve">Деятельность учреждений дополнительного образования детей и молодежи характеризуют практико-ориентированная основа обучения, внедрение инновационных педагогических технологий в образовательный процесс, направленность содержания образовательной деятельности на социальную адаптацию и самоопределение учащихся. </w:t>
      </w:r>
    </w:p>
    <w:p w:rsidR="00000000" w:rsidDel="00000000" w:rsidP="00000000" w:rsidRDefault="00000000" w:rsidRPr="00000000" w14:paraId="00000008">
      <w:pPr>
        <w:ind w:right="0" w:firstLine="709"/>
        <w:jc w:val="both"/>
        <w:rPr>
          <w:sz w:val="28"/>
          <w:szCs w:val="28"/>
        </w:rPr>
      </w:pPr>
      <w:r w:rsidDel="00000000" w:rsidR="00000000" w:rsidRPr="00000000">
        <w:rPr>
          <w:sz w:val="28"/>
          <w:szCs w:val="28"/>
          <w:rtl w:val="0"/>
        </w:rPr>
        <w:t xml:space="preserve">В «Концептуальных подходах развития системы образования Республики Беларусь до 2020 года и на перспективу до 2030 года» (приказ Министра образования Республики Беларусь 29 ноября 2017 г. №742) определены основные задачи в сфере дополнительного образования детей и молодежи:</w:t>
      </w:r>
    </w:p>
    <w:p w:rsidR="00000000" w:rsidDel="00000000" w:rsidP="00000000" w:rsidRDefault="00000000" w:rsidRPr="00000000" w14:paraId="00000009">
      <w:pPr>
        <w:ind w:right="0" w:firstLine="709"/>
        <w:jc w:val="both"/>
        <w:rPr>
          <w:sz w:val="28"/>
          <w:szCs w:val="28"/>
        </w:rPr>
      </w:pPr>
      <w:r w:rsidDel="00000000" w:rsidR="00000000" w:rsidRPr="00000000">
        <w:rPr>
          <w:sz w:val="28"/>
          <w:szCs w:val="28"/>
          <w:rtl w:val="0"/>
        </w:rPr>
        <w:t xml:space="preserve">обеспечение качества и повышение эффективности дополнительного образования детей и молодежи;</w:t>
      </w:r>
    </w:p>
    <w:p w:rsidR="00000000" w:rsidDel="00000000" w:rsidP="00000000" w:rsidRDefault="00000000" w:rsidRPr="00000000" w14:paraId="0000000A">
      <w:pPr>
        <w:ind w:right="0" w:firstLine="709"/>
        <w:jc w:val="both"/>
        <w:rPr>
          <w:sz w:val="28"/>
          <w:szCs w:val="28"/>
        </w:rPr>
      </w:pPr>
      <w:r w:rsidDel="00000000" w:rsidR="00000000" w:rsidRPr="00000000">
        <w:rPr>
          <w:sz w:val="28"/>
          <w:szCs w:val="28"/>
          <w:rtl w:val="0"/>
        </w:rPr>
        <w:t xml:space="preserve">совершенствование организации образовательного процесса при реализации образовательной программы дополнительного образования детей и молодежи на повышенном уровне;</w:t>
      </w:r>
    </w:p>
    <w:p w:rsidR="00000000" w:rsidDel="00000000" w:rsidP="00000000" w:rsidRDefault="00000000" w:rsidRPr="00000000" w14:paraId="0000000B">
      <w:pPr>
        <w:ind w:right="0" w:firstLine="709"/>
        <w:jc w:val="both"/>
        <w:rPr>
          <w:sz w:val="28"/>
          <w:szCs w:val="28"/>
        </w:rPr>
      </w:pPr>
      <w:r w:rsidDel="00000000" w:rsidR="00000000" w:rsidRPr="00000000">
        <w:rPr>
          <w:sz w:val="28"/>
          <w:szCs w:val="28"/>
          <w:rtl w:val="0"/>
        </w:rPr>
        <w:t xml:space="preserve">обеспечение инновационного характера деятельности объединений по интересам различных профилей;</w:t>
      </w:r>
    </w:p>
    <w:p w:rsidR="00000000" w:rsidDel="00000000" w:rsidP="00000000" w:rsidRDefault="00000000" w:rsidRPr="00000000" w14:paraId="0000000C">
      <w:pPr>
        <w:ind w:right="0" w:firstLine="709"/>
        <w:jc w:val="both"/>
        <w:rPr>
          <w:sz w:val="28"/>
          <w:szCs w:val="28"/>
        </w:rPr>
      </w:pPr>
      <w:r w:rsidDel="00000000" w:rsidR="00000000" w:rsidRPr="00000000">
        <w:rPr>
          <w:sz w:val="28"/>
          <w:szCs w:val="28"/>
          <w:rtl w:val="0"/>
        </w:rPr>
        <w:t xml:space="preserve">обеспечение эффективного использования туризма, краеведения, музейной педагогики в образовательном процессе учреждений образования;</w:t>
      </w:r>
    </w:p>
    <w:p w:rsidR="00000000" w:rsidDel="00000000" w:rsidP="00000000" w:rsidRDefault="00000000" w:rsidRPr="00000000" w14:paraId="0000000D">
      <w:pPr>
        <w:ind w:right="0" w:firstLine="709"/>
        <w:jc w:val="both"/>
        <w:rPr>
          <w:color w:val="000000"/>
          <w:sz w:val="28"/>
          <w:szCs w:val="28"/>
        </w:rPr>
      </w:pPr>
      <w:r w:rsidDel="00000000" w:rsidR="00000000" w:rsidRPr="00000000">
        <w:rPr>
          <w:color w:val="000000"/>
          <w:sz w:val="28"/>
          <w:szCs w:val="28"/>
          <w:rtl w:val="0"/>
        </w:rPr>
        <w:t xml:space="preserve">совершенствование развития экологического образования в интересах ресурсосбережения, устойчивого развития общества через сеть объединений по интересам экологического и технического направлений;</w:t>
      </w:r>
    </w:p>
    <w:p w:rsidR="00000000" w:rsidDel="00000000" w:rsidP="00000000" w:rsidRDefault="00000000" w:rsidRPr="00000000" w14:paraId="0000000E">
      <w:pPr>
        <w:ind w:right="0" w:firstLine="709"/>
        <w:jc w:val="both"/>
        <w:rPr>
          <w:color w:val="000000"/>
          <w:sz w:val="28"/>
          <w:szCs w:val="28"/>
        </w:rPr>
      </w:pPr>
      <w:r w:rsidDel="00000000" w:rsidR="00000000" w:rsidRPr="00000000">
        <w:rPr>
          <w:color w:val="000000"/>
          <w:sz w:val="28"/>
          <w:szCs w:val="28"/>
          <w:rtl w:val="0"/>
        </w:rPr>
        <w:t xml:space="preserve">привлечение детей и молодежи в сферу высоких технологий и инноваций, научно-исследовательскую деятельность (инновационные площадки и парки);</w:t>
      </w:r>
    </w:p>
    <w:p w:rsidR="00000000" w:rsidDel="00000000" w:rsidP="00000000" w:rsidRDefault="00000000" w:rsidRPr="00000000" w14:paraId="0000000F">
      <w:pPr>
        <w:ind w:right="0" w:firstLine="709"/>
        <w:jc w:val="both"/>
        <w:rPr>
          <w:color w:val="000000"/>
          <w:sz w:val="28"/>
          <w:szCs w:val="28"/>
        </w:rPr>
      </w:pPr>
      <w:r w:rsidDel="00000000" w:rsidR="00000000" w:rsidRPr="00000000">
        <w:rPr>
          <w:color w:val="000000"/>
          <w:sz w:val="28"/>
          <w:szCs w:val="28"/>
          <w:rtl w:val="0"/>
        </w:rPr>
        <w:t xml:space="preserve">создание новых возможностей для освоения учащимися современных и будущих профессий, профессиональных компетенций.</w:t>
      </w:r>
    </w:p>
    <w:p w:rsidR="00000000" w:rsidDel="00000000" w:rsidP="00000000" w:rsidRDefault="00000000" w:rsidRPr="00000000" w14:paraId="00000010">
      <w:pPr>
        <w:ind w:firstLine="709"/>
        <w:jc w:val="both"/>
        <w:rPr>
          <w:color w:val="000000"/>
          <w:sz w:val="28"/>
          <w:szCs w:val="28"/>
        </w:rPr>
      </w:pPr>
      <w:r w:rsidDel="00000000" w:rsidR="00000000" w:rsidRPr="00000000">
        <w:rPr>
          <w:color w:val="000000"/>
          <w:sz w:val="28"/>
          <w:szCs w:val="28"/>
          <w:rtl w:val="0"/>
        </w:rPr>
        <w:t xml:space="preserve">Деятельность системы дополнительного образования детей и молодежи регламентируется </w:t>
      </w:r>
      <w:r w:rsidDel="00000000" w:rsidR="00000000" w:rsidRPr="00000000">
        <w:rPr>
          <w:sz w:val="28"/>
          <w:szCs w:val="28"/>
          <w:rtl w:val="0"/>
        </w:rPr>
        <w:t xml:space="preserve">Кодексом Республики Беларусь об образовании, Государственной программой «Образование и молодежная политика на 2021-2025 годы», Концепцией непрерывного воспитания детей и учащейся молодежи на 2021–2025 гг., Положением об учреждении дополнительного образования детей и молодежи и рядом иных </w:t>
      </w:r>
      <w:r w:rsidDel="00000000" w:rsidR="00000000" w:rsidRPr="00000000">
        <w:rPr>
          <w:color w:val="000000"/>
          <w:sz w:val="28"/>
          <w:szCs w:val="28"/>
          <w:rtl w:val="0"/>
        </w:rPr>
        <w:t xml:space="preserve">нормативных правовых документов.</w:t>
      </w:r>
    </w:p>
    <w:p w:rsidR="00000000" w:rsidDel="00000000" w:rsidP="00000000" w:rsidRDefault="00000000" w:rsidRPr="00000000" w14:paraId="00000011">
      <w:pPr>
        <w:ind w:firstLine="709"/>
        <w:jc w:val="both"/>
        <w:rPr>
          <w:sz w:val="28"/>
          <w:szCs w:val="28"/>
        </w:rPr>
      </w:pPr>
      <w:r w:rsidDel="00000000" w:rsidR="00000000" w:rsidRPr="00000000">
        <w:rPr>
          <w:rtl w:val="0"/>
        </w:rPr>
      </w:r>
    </w:p>
    <w:p w:rsidR="00000000" w:rsidDel="00000000" w:rsidP="00000000" w:rsidRDefault="00000000" w:rsidRPr="00000000" w14:paraId="00000012">
      <w:pPr>
        <w:ind w:firstLine="709"/>
        <w:jc w:val="center"/>
        <w:rPr>
          <w:b w:val="1"/>
          <w:color w:val="000000"/>
          <w:sz w:val="28"/>
          <w:szCs w:val="28"/>
        </w:rPr>
      </w:pPr>
      <w:r w:rsidDel="00000000" w:rsidR="00000000" w:rsidRPr="00000000">
        <w:rPr>
          <w:b w:val="1"/>
          <w:color w:val="000000"/>
          <w:sz w:val="28"/>
          <w:szCs w:val="28"/>
          <w:rtl w:val="0"/>
        </w:rPr>
        <w:t xml:space="preserve">Методическое сопровождение</w:t>
      </w:r>
    </w:p>
    <w:p w:rsidR="00000000" w:rsidDel="00000000" w:rsidP="00000000" w:rsidRDefault="00000000" w:rsidRPr="00000000" w14:paraId="00000013">
      <w:pPr>
        <w:ind w:firstLine="709"/>
        <w:jc w:val="both"/>
        <w:rPr>
          <w:color w:val="000000"/>
          <w:sz w:val="28"/>
          <w:szCs w:val="28"/>
        </w:rPr>
      </w:pPr>
      <w:r w:rsidDel="00000000" w:rsidR="00000000" w:rsidRPr="00000000">
        <w:rPr>
          <w:color w:val="000000"/>
          <w:sz w:val="28"/>
          <w:szCs w:val="28"/>
          <w:rtl w:val="0"/>
        </w:rPr>
        <w:t xml:space="preserve">Современное общество ставит перед педагогом </w:t>
      </w:r>
      <w:r w:rsidDel="00000000" w:rsidR="00000000" w:rsidRPr="00000000">
        <w:rPr>
          <w:sz w:val="28"/>
          <w:szCs w:val="28"/>
          <w:rtl w:val="0"/>
        </w:rPr>
        <w:t xml:space="preserve">дополнительного образования </w:t>
      </w:r>
      <w:r w:rsidDel="00000000" w:rsidR="00000000" w:rsidRPr="00000000">
        <w:rPr>
          <w:color w:val="000000"/>
          <w:sz w:val="28"/>
          <w:szCs w:val="28"/>
          <w:rtl w:val="0"/>
        </w:rPr>
        <w:t xml:space="preserve">задачу подготовки учащихся, способных к творческому мышлению, проявлению инициативы и индивидуальности, со сформированным спектром компетенций, необходимых для адаптации к жизни в современном быстро меняющемся мире. В этой связи повышаются требования и к самому педагогу, его профессиональной и личностной культуре, педагогической и методической грамотности. Таким образом, определяющим условием обеспечения качества и повышения эффективности образовательного процесса является профессиональная деятельность педагогов, реализующих образовательную программу дополнительного образования детей и молодежи, программу воспитательной работы.</w:t>
      </w:r>
    </w:p>
    <w:p w:rsidR="00000000" w:rsidDel="00000000" w:rsidP="00000000" w:rsidRDefault="00000000" w:rsidRPr="00000000" w14:paraId="00000014">
      <w:pPr>
        <w:ind w:firstLine="709"/>
        <w:jc w:val="both"/>
        <w:rPr>
          <w:color w:val="000000"/>
          <w:sz w:val="28"/>
          <w:szCs w:val="28"/>
        </w:rPr>
      </w:pPr>
      <w:r w:rsidDel="00000000" w:rsidR="00000000" w:rsidRPr="00000000">
        <w:rPr>
          <w:color w:val="000000"/>
          <w:sz w:val="28"/>
          <w:szCs w:val="28"/>
          <w:rtl w:val="0"/>
        </w:rPr>
        <w:t xml:space="preserve">Стратегией развития региональных учреждений дополнительного образования является их становление как центров инновационной образовательной и методической деятельности. Методические службы учреждений дополнительного образования детей и молодежи ориентированы на постоянное удовлетворение образовательных потребностей педагогических кадров, оказание действенной методической и практической помощи, обеспечение условий для профессионального роста педагогов. </w:t>
      </w:r>
    </w:p>
    <w:p w:rsidR="00000000" w:rsidDel="00000000" w:rsidP="00000000" w:rsidRDefault="00000000" w:rsidRPr="00000000" w14:paraId="00000015">
      <w:pPr>
        <w:ind w:firstLine="709"/>
        <w:jc w:val="both"/>
        <w:rPr>
          <w:color w:val="000000"/>
          <w:sz w:val="28"/>
          <w:szCs w:val="28"/>
        </w:rPr>
      </w:pPr>
      <w:r w:rsidDel="00000000" w:rsidR="00000000" w:rsidRPr="00000000">
        <w:rPr>
          <w:color w:val="000000"/>
          <w:sz w:val="28"/>
          <w:szCs w:val="28"/>
          <w:rtl w:val="0"/>
        </w:rPr>
        <w:t xml:space="preserve">С целью повышения уровня профессиональной компетентности педагогических работников учреждений дополнительного образования детей и молодежи необходимо активизировать методическую работу со специалистами внутри учреждений («школа молодого педагога», «школа педагогического мастерства» и др.), проанализировать уровень профмастерства педагогических работников и своевременность их повышения квалификации, участие в образовательных мероприятиях и др. На основе диагностики необходимо грамотно спланировать и реализовать мероприятия по обучению педагогов учреждения образования. Для современного педагогического работника актуальной формой повышения профмастерства является и самообразование (работа по избранной теме самообразования, посещение занятий и мероприятий коллег, участие в разнообразных формах проведения методической работы (педсовет, работа творческой группы, круглый стол, семинар-практикум и др.), оформление результатов деятельности в педагогическом портфолио и др.). </w:t>
      </w:r>
    </w:p>
    <w:p w:rsidR="00000000" w:rsidDel="00000000" w:rsidP="00000000" w:rsidRDefault="00000000" w:rsidRPr="00000000" w14:paraId="00000016">
      <w:pPr>
        <w:ind w:firstLine="709"/>
        <w:jc w:val="both"/>
        <w:rPr>
          <w:sz w:val="28"/>
          <w:szCs w:val="28"/>
        </w:rPr>
      </w:pPr>
      <w:r w:rsidDel="00000000" w:rsidR="00000000" w:rsidRPr="00000000">
        <w:rPr>
          <w:color w:val="000000"/>
          <w:sz w:val="28"/>
          <w:szCs w:val="28"/>
          <w:rtl w:val="0"/>
        </w:rPr>
        <w:t xml:space="preserve">Методическим службам необходимо </w:t>
      </w:r>
      <w:r w:rsidDel="00000000" w:rsidR="00000000" w:rsidRPr="00000000">
        <w:rPr>
          <w:sz w:val="28"/>
          <w:szCs w:val="28"/>
          <w:rtl w:val="0"/>
        </w:rPr>
        <w:t xml:space="preserve">обеспечивать открытость учреждения к внешней информационной среде и эффективность использования ее ресурсов в профессиональной деятельности.</w:t>
      </w:r>
    </w:p>
    <w:p w:rsidR="00000000" w:rsidDel="00000000" w:rsidP="00000000" w:rsidRDefault="00000000" w:rsidRPr="00000000" w14:paraId="00000017">
      <w:pPr>
        <w:ind w:firstLine="709"/>
        <w:jc w:val="both"/>
        <w:rPr>
          <w:color w:val="000000"/>
          <w:sz w:val="28"/>
          <w:szCs w:val="28"/>
        </w:rPr>
      </w:pPr>
      <w:r w:rsidDel="00000000" w:rsidR="00000000" w:rsidRPr="00000000">
        <w:rPr>
          <w:color w:val="000000"/>
          <w:sz w:val="28"/>
          <w:szCs w:val="28"/>
          <w:rtl w:val="0"/>
        </w:rPr>
        <w:t xml:space="preserve">Педагогическим коллективам учреждений дополнительного образования детей и молодежи рекомендуем включиться в систему методических мероприятий, которые в 2021/2022 учебном году будут организованы учреждением образования «Республиканский центр экологии и краеведения» (далее – Республиканский центр). Запланированы заседание республиканского совета инновационного кластера в области эколого-биологической деятельности на базе учреждений образования Могилевской области, советы директоров учреждений дополнительного образования детей и молодежи туристско-краеведческого и эколого-биологического профилей, </w:t>
      </w:r>
      <w:r w:rsidDel="00000000" w:rsidR="00000000" w:rsidRPr="00000000">
        <w:rPr>
          <w:sz w:val="28"/>
          <w:szCs w:val="28"/>
          <w:rtl w:val="0"/>
        </w:rPr>
        <w:t xml:space="preserve">республиканский конкурс экологических проектов «Зеленая школа» (октябрь 2021, январь – октябрь 2022), республиканский конкурс </w:t>
      </w:r>
      <w:r w:rsidDel="00000000" w:rsidR="00000000" w:rsidRPr="00000000">
        <w:rPr>
          <w:color w:val="000000"/>
          <w:sz w:val="28"/>
          <w:szCs w:val="28"/>
          <w:rtl w:val="0"/>
        </w:rPr>
        <w:t xml:space="preserve">«Дополнительное образование детей и молодежи в объективе» (ноябрь 2021). По итогам заявленных конкурсов состоятся семинары-практикумы «Повышение экологической компетентности педагогов» (ноябрь – декабрь 2021), «Делимся опытом – </w:t>
      </w:r>
      <w:r w:rsidDel="00000000" w:rsidR="00000000" w:rsidRPr="00000000">
        <w:rPr>
          <w:sz w:val="28"/>
          <w:szCs w:val="28"/>
          <w:rtl w:val="0"/>
        </w:rPr>
        <w:t xml:space="preserve">умножаем успех» (декабрь 2021), «Инновационные практики педагогов дополнительного образования детей и молодежи» (декабрь 2021).</w:t>
      </w:r>
      <w:r w:rsidDel="00000000" w:rsidR="00000000" w:rsidRPr="00000000">
        <w:rPr>
          <w:color w:val="000000"/>
          <w:sz w:val="28"/>
          <w:szCs w:val="28"/>
          <w:rtl w:val="0"/>
        </w:rPr>
        <w:t xml:space="preserve"> </w:t>
      </w:r>
      <w:r w:rsidDel="00000000" w:rsidR="00000000" w:rsidRPr="00000000">
        <w:rPr>
          <w:sz w:val="28"/>
          <w:szCs w:val="28"/>
          <w:rtl w:val="0"/>
        </w:rPr>
        <w:t xml:space="preserve">Педагоги смогут принять участие в республиканских Свято-Ефросиниевских чтениях, Белорусских Рождественских чтениях, ряде обучающих семинаров-практикумов.</w:t>
      </w:r>
      <w:r w:rsidDel="00000000" w:rsidR="00000000" w:rsidRPr="00000000">
        <w:rPr>
          <w:rtl w:val="0"/>
        </w:rPr>
      </w:r>
    </w:p>
    <w:p w:rsidR="00000000" w:rsidDel="00000000" w:rsidP="00000000" w:rsidRDefault="00000000" w:rsidRPr="00000000" w14:paraId="00000018">
      <w:pPr>
        <w:ind w:firstLine="709"/>
        <w:jc w:val="both"/>
        <w:rPr>
          <w:color w:val="000000"/>
          <w:sz w:val="28"/>
          <w:szCs w:val="28"/>
        </w:rPr>
      </w:pPr>
      <w:r w:rsidDel="00000000" w:rsidR="00000000" w:rsidRPr="00000000">
        <w:rPr>
          <w:color w:val="000000"/>
          <w:sz w:val="28"/>
          <w:szCs w:val="28"/>
          <w:rtl w:val="0"/>
        </w:rPr>
        <w:t xml:space="preserve">Республиканский центр традиционно с целью оказания методической поддержки предлагает в формате онлайн проведение обучающих семинаров по заданной теме, тематическое консультирование «Методическое обеспечение образовательного процесса в учреждении дополнительного образования детей и молодежи», консультирование и мастер-классы по разработке и проектированию образовательных программ дополнительного образования детей и молодежи (программа объединения по интересам, образовательный методический комплекс, индивидуальная программа дополнительного образования детей и молодежи); мастер-классы </w:t>
      </w:r>
      <w:r w:rsidDel="00000000" w:rsidR="00000000" w:rsidRPr="00000000">
        <w:rPr>
          <w:sz w:val="28"/>
          <w:szCs w:val="28"/>
          <w:rtl w:val="0"/>
        </w:rPr>
        <w:t xml:space="preserve">по применению образовательных технологий и творческих идей в рамках Школы педагогического мастерства (декабрь 2021 – апрель 2022).</w:t>
      </w:r>
      <w:r w:rsidDel="00000000" w:rsidR="00000000" w:rsidRPr="00000000">
        <w:rPr>
          <w:rtl w:val="0"/>
        </w:rPr>
      </w:r>
    </w:p>
    <w:p w:rsidR="00000000" w:rsidDel="00000000" w:rsidP="00000000" w:rsidRDefault="00000000" w:rsidRPr="00000000" w14:paraId="00000019">
      <w:pPr>
        <w:ind w:firstLine="709"/>
        <w:jc w:val="both"/>
        <w:rPr>
          <w:color w:val="ff0000"/>
          <w:sz w:val="28"/>
          <w:szCs w:val="28"/>
        </w:rPr>
      </w:pPr>
      <w:r w:rsidDel="00000000" w:rsidR="00000000" w:rsidRPr="00000000">
        <w:rPr>
          <w:color w:val="000000"/>
          <w:sz w:val="28"/>
          <w:szCs w:val="28"/>
          <w:rtl w:val="0"/>
        </w:rPr>
        <w:t xml:space="preserve">С целью выявления перспективных направлений развития дополнительного образования, разработки нового содержания, инновационных методик и технологий в декабре 2021 будет дан старт республиканскому конкурсу </w:t>
      </w:r>
      <w:r w:rsidDel="00000000" w:rsidR="00000000" w:rsidRPr="00000000">
        <w:rPr>
          <w:sz w:val="28"/>
          <w:szCs w:val="28"/>
          <w:rtl w:val="0"/>
        </w:rPr>
        <w:t xml:space="preserve">«Профориентационные практики в системе дополнительного образования детей и молодежи» (декабрь 2021 – май 2022), состоится презентация интерактивного альманаха для педагогов и учащихся «Зеленый мир» (февраль 2022), сборника информационно-методических материалов «Эковестник». </w:t>
      </w:r>
      <w:r w:rsidDel="00000000" w:rsidR="00000000" w:rsidRPr="00000000">
        <w:rPr>
          <w:rtl w:val="0"/>
        </w:rPr>
      </w:r>
    </w:p>
    <w:p w:rsidR="00000000" w:rsidDel="00000000" w:rsidP="00000000" w:rsidRDefault="00000000" w:rsidRPr="00000000" w14:paraId="0000001A">
      <w:pPr>
        <w:ind w:firstLine="709"/>
        <w:jc w:val="both"/>
        <w:rPr>
          <w:sz w:val="28"/>
          <w:szCs w:val="28"/>
        </w:rPr>
      </w:pPr>
      <w:r w:rsidDel="00000000" w:rsidR="00000000" w:rsidRPr="00000000">
        <w:rPr>
          <w:sz w:val="28"/>
          <w:szCs w:val="28"/>
          <w:rtl w:val="0"/>
        </w:rPr>
        <w:t xml:space="preserve">В 2021/2022 учебном году Республиканский центр продолжит реализацию республиканского инновационного проекта «Внедрение модели преемственности допрофильной подготовки и профильного обучения в систему дополнительного естественнонаучного образования детей и молодежи»</w:t>
      </w:r>
      <w:r w:rsidDel="00000000" w:rsidR="00000000" w:rsidRPr="00000000">
        <w:rPr>
          <w:color w:val="ff0000"/>
          <w:sz w:val="28"/>
          <w:szCs w:val="28"/>
          <w:rtl w:val="0"/>
        </w:rPr>
        <w:t xml:space="preserve"> </w:t>
      </w:r>
      <w:r w:rsidDel="00000000" w:rsidR="00000000" w:rsidRPr="00000000">
        <w:rPr>
          <w:sz w:val="28"/>
          <w:szCs w:val="28"/>
          <w:rtl w:val="0"/>
        </w:rPr>
        <w:t xml:space="preserve">(2020 – 2023).</w:t>
      </w:r>
    </w:p>
    <w:p w:rsidR="00000000" w:rsidDel="00000000" w:rsidP="00000000" w:rsidRDefault="00000000" w:rsidRPr="00000000" w14:paraId="0000001B">
      <w:pPr>
        <w:ind w:firstLine="709"/>
        <w:jc w:val="both"/>
        <w:rPr>
          <w:color w:val="000000"/>
          <w:sz w:val="28"/>
          <w:szCs w:val="28"/>
        </w:rPr>
      </w:pPr>
      <w:r w:rsidDel="00000000" w:rsidR="00000000" w:rsidRPr="00000000">
        <w:rPr>
          <w:color w:val="000000"/>
          <w:sz w:val="28"/>
          <w:szCs w:val="28"/>
          <w:rtl w:val="0"/>
        </w:rPr>
        <w:t xml:space="preserve">Продолжится работа республиканских методических объединений по эколого-биологическому и туристско-краеведческому профилям и работа консультационной площадки для педагогов, занимающихся научно-исследовательской деятельностью с учащимися по эколого-биологическому направлению. </w:t>
      </w:r>
    </w:p>
    <w:p w:rsidR="00000000" w:rsidDel="00000000" w:rsidP="00000000" w:rsidRDefault="00000000" w:rsidRPr="00000000" w14:paraId="0000001C">
      <w:pPr>
        <w:ind w:firstLine="709"/>
        <w:jc w:val="both"/>
        <w:rPr>
          <w:color w:val="000000"/>
          <w:sz w:val="28"/>
          <w:szCs w:val="28"/>
        </w:rPr>
      </w:pPr>
      <w:r w:rsidDel="00000000" w:rsidR="00000000" w:rsidRPr="00000000">
        <w:rPr>
          <w:color w:val="000000"/>
          <w:sz w:val="28"/>
          <w:szCs w:val="28"/>
          <w:rtl w:val="0"/>
        </w:rPr>
        <w:t xml:space="preserve">Запланировано проведение республиканской научно-практической конференции </w:t>
      </w:r>
      <w:r w:rsidDel="00000000" w:rsidR="00000000" w:rsidRPr="00000000">
        <w:rPr>
          <w:sz w:val="28"/>
          <w:szCs w:val="28"/>
          <w:rtl w:val="0"/>
        </w:rPr>
        <w:t xml:space="preserve">«Инновации – ведущий механизм и условие успешности учреждений дополнительного образования детей и молодежи» (апрель 2022)</w:t>
      </w:r>
      <w:r w:rsidDel="00000000" w:rsidR="00000000" w:rsidRPr="00000000">
        <w:rPr>
          <w:color w:val="000000"/>
          <w:sz w:val="28"/>
          <w:szCs w:val="28"/>
          <w:rtl w:val="0"/>
        </w:rPr>
        <w:t xml:space="preserve">. На конференции будут представлены </w:t>
      </w:r>
      <w:r w:rsidDel="00000000" w:rsidR="00000000" w:rsidRPr="00000000">
        <w:rPr>
          <w:sz w:val="28"/>
          <w:szCs w:val="28"/>
          <w:rtl w:val="0"/>
        </w:rPr>
        <w:t xml:space="preserve">максимально эффективные коммуникации по вопросам эколого-педагогической деятельности, выявление и внедрение передовых идей, методик, разработок, творческих находок, способствующих устойчивому  развитию; </w:t>
      </w:r>
      <w:r w:rsidDel="00000000" w:rsidR="00000000" w:rsidRPr="00000000">
        <w:rPr>
          <w:color w:val="000000"/>
          <w:sz w:val="28"/>
          <w:szCs w:val="28"/>
          <w:rtl w:val="0"/>
        </w:rPr>
        <w:t xml:space="preserve">инновационные  и традиционные технологии обучения и воспитания; освещены вопросы и проблемы профессионального самоопределения  педагогических работников; рассмотрен опыт развития и сохранения природного и социокультурного наследия страны; научно-исследовательская и поисковая деятельность учащихся.</w:t>
      </w:r>
    </w:p>
    <w:p w:rsidR="00000000" w:rsidDel="00000000" w:rsidP="00000000" w:rsidRDefault="00000000" w:rsidRPr="00000000" w14:paraId="0000001D">
      <w:pPr>
        <w:ind w:firstLine="709"/>
        <w:jc w:val="both"/>
        <w:rPr>
          <w:color w:val="000000"/>
          <w:sz w:val="28"/>
          <w:szCs w:val="28"/>
        </w:rPr>
      </w:pPr>
      <w:r w:rsidDel="00000000" w:rsidR="00000000" w:rsidRPr="00000000">
        <w:rPr>
          <w:color w:val="000000"/>
          <w:sz w:val="28"/>
          <w:szCs w:val="28"/>
          <w:rtl w:val="0"/>
        </w:rPr>
        <w:t xml:space="preserve">В целях методической поддержки образовательного процесса на сайте Республиканского центра функционирует методический ресурс, который содержит материалы по планированию и организации работы с учащимися объединений по интересам, сборники педагогических практик, материалы о республиканских, международных мероприятиях по всем направлениям деятельности Республиканского центра и др. материалы (</w:t>
      </w:r>
      <w:hyperlink r:id="rId6">
        <w:r w:rsidDel="00000000" w:rsidR="00000000" w:rsidRPr="00000000">
          <w:rPr>
            <w:color w:val="0000ff"/>
            <w:sz w:val="28"/>
            <w:szCs w:val="28"/>
            <w:u w:val="single"/>
            <w:rtl w:val="0"/>
          </w:rPr>
          <w:t xml:space="preserve">https://rcek.by/</w:t>
        </w:r>
      </w:hyperlink>
      <w:r w:rsidDel="00000000" w:rsidR="00000000" w:rsidRPr="00000000">
        <w:rPr>
          <w:sz w:val="28"/>
          <w:szCs w:val="28"/>
          <w:rtl w:val="0"/>
        </w:rPr>
        <w:t xml:space="preserve">)</w:t>
      </w:r>
      <w:r w:rsidDel="00000000" w:rsidR="00000000" w:rsidRPr="00000000">
        <w:rPr>
          <w:color w:val="000000"/>
          <w:sz w:val="28"/>
          <w:szCs w:val="28"/>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Целенаправленная работа по интенсификации системы воспитательной работы в учреждениях дополнительного образования детей и молодежи гарантирует качество воспитания, необходимые условия для развития способностей учащихся, включения их в разнообразные виды личностно ориентированной деятельности в рамках Года народного единства.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Первостепенная задача дополнительного образования детей и молодежи – воспитание гражданина, формирование высоконравственной личности, обладающей развитым чувством ответственности за свою судьбу и судьбу страны.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Показательным примером ее реализации стала XIX Республиканская выставка научно-методической литературы, педагогического опыта и творчества учащейся молодежи в рамках Года народного единства. Характерной особенностью учебно-методических материалов является комплексный подход к формированию профессиональных компетентностей педагога как условие развития социально активной личности, преемственность всех ступеней образовательного процесса с учетом возрастных особенностей. На выставке были представлены творческие работы: информационно-методическая папка, инновационный (педагогический, научно-методический) опыт работы, методические кейсы, программы объединений по интересам базового уровня, проекты по организации воспитания и досуга, отличающиеся самобытностью и целостностью мировосприятия, отражающие опыт работы педагогов в объединениях по интересам, творческих студиях и клубах.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Деятельность учреждений дополнительного образования детей и молодежи в данном направлении приобретает системность, актуальность, отличается неформальным подходом и креативностью. Рекомендуем активно использовать эффективные педагогические практики, представленные на выставке, и использовать в учреждениях образования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https://rcek.by/</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2">
      <w:pPr>
        <w:ind w:firstLine="709"/>
        <w:jc w:val="both"/>
        <w:rPr>
          <w:b w:val="1"/>
          <w:sz w:val="28"/>
          <w:szCs w:val="28"/>
        </w:rPr>
      </w:pPr>
      <w:r w:rsidDel="00000000" w:rsidR="00000000" w:rsidRPr="00000000">
        <w:rPr>
          <w:rtl w:val="0"/>
        </w:rPr>
      </w:r>
    </w:p>
    <w:p w:rsidR="00000000" w:rsidDel="00000000" w:rsidP="00000000" w:rsidRDefault="00000000" w:rsidRPr="00000000" w14:paraId="00000023">
      <w:pPr>
        <w:ind w:firstLine="709"/>
        <w:jc w:val="center"/>
        <w:rPr>
          <w:b w:val="1"/>
          <w:sz w:val="28"/>
          <w:szCs w:val="28"/>
        </w:rPr>
      </w:pPr>
      <w:r w:rsidDel="00000000" w:rsidR="00000000" w:rsidRPr="00000000">
        <w:rPr>
          <w:b w:val="1"/>
          <w:sz w:val="28"/>
          <w:szCs w:val="28"/>
          <w:rtl w:val="0"/>
        </w:rPr>
        <w:t xml:space="preserve">Учебно-программная документация</w:t>
      </w:r>
    </w:p>
    <w:p w:rsidR="00000000" w:rsidDel="00000000" w:rsidP="00000000" w:rsidRDefault="00000000" w:rsidRPr="00000000" w14:paraId="00000024">
      <w:pPr>
        <w:ind w:firstLine="709"/>
        <w:jc w:val="both"/>
        <w:rPr>
          <w:sz w:val="28"/>
          <w:szCs w:val="28"/>
        </w:rPr>
      </w:pPr>
      <w:r w:rsidDel="00000000" w:rsidR="00000000" w:rsidRPr="00000000">
        <w:rPr>
          <w:sz w:val="28"/>
          <w:szCs w:val="28"/>
          <w:rtl w:val="0"/>
        </w:rPr>
        <w:t xml:space="preserve">Разработка качественного программно-методического обеспечения дополнительного образования детей и молодежи, актуализация его содержания, разработка программ нового поколения с учетом запросов общества и развития науки, техники, культуры, экономики, технологий остаются приоритетными в деятельности учреждений дополнительного образования детей и молодежи.</w:t>
      </w:r>
    </w:p>
    <w:p w:rsidR="00000000" w:rsidDel="00000000" w:rsidP="00000000" w:rsidRDefault="00000000" w:rsidRPr="00000000" w14:paraId="00000025">
      <w:pPr>
        <w:ind w:firstLine="709"/>
        <w:jc w:val="both"/>
        <w:rPr>
          <w:color w:val="0000ff"/>
          <w:sz w:val="28"/>
          <w:szCs w:val="28"/>
          <w:u w:val="single"/>
        </w:rPr>
      </w:pPr>
      <w:r w:rsidDel="00000000" w:rsidR="00000000" w:rsidRPr="00000000">
        <w:rPr>
          <w:sz w:val="28"/>
          <w:szCs w:val="28"/>
          <w:rtl w:val="0"/>
        </w:rPr>
        <w:t xml:space="preserve">Практика показывает, что не все педагоги в достаточной мере владеют навыками проектирования, разработки и реализации программ объединений по интересам. В этой связи методическим службам учреждений образования необходимо организовать системную работу в данном направлении, провести в начале нового 2021/2022 учебного года обучение педагогических работников, рассмотреть типичные ошибки, допускаемые при их разработке. Целесообразно для обучения педагогов привлекать представителей методической службы Республиканского центра, использовать методические материалы по вопросам проектирования программ объединений по интересам, размещенные на сайте Республиканского центра (</w:t>
      </w:r>
      <w:hyperlink r:id="rId8">
        <w:r w:rsidDel="00000000" w:rsidR="00000000" w:rsidRPr="00000000">
          <w:rPr>
            <w:color w:val="0000ff"/>
            <w:sz w:val="28"/>
            <w:szCs w:val="28"/>
            <w:u w:val="single"/>
            <w:rtl w:val="0"/>
          </w:rPr>
          <w:t xml:space="preserve">https://rcek.by/</w:t>
        </w:r>
      </w:hyperlink>
      <w:r w:rsidDel="00000000" w:rsidR="00000000" w:rsidRPr="00000000">
        <w:rPr>
          <w:color w:val="0000ff"/>
          <w:sz w:val="28"/>
          <w:szCs w:val="28"/>
          <w:u w:val="single"/>
          <w:rtl w:val="0"/>
        </w:rPr>
        <w:t xml:space="preserve">).</w:t>
      </w:r>
    </w:p>
    <w:p w:rsidR="00000000" w:rsidDel="00000000" w:rsidP="00000000" w:rsidRDefault="00000000" w:rsidRPr="00000000" w14:paraId="00000026">
      <w:pPr>
        <w:ind w:firstLine="709"/>
        <w:jc w:val="both"/>
        <w:rPr>
          <w:sz w:val="28"/>
          <w:szCs w:val="28"/>
        </w:rPr>
      </w:pPr>
      <w:r w:rsidDel="00000000" w:rsidR="00000000" w:rsidRPr="00000000">
        <w:rPr>
          <w:sz w:val="28"/>
          <w:szCs w:val="28"/>
          <w:rtl w:val="0"/>
        </w:rPr>
        <w:t xml:space="preserve">С целью повышения профессионального мастерства педагогов, совершенствования научно-методического обеспечения образовательного процесса детей и молодежи эколого-биологического профиля </w:t>
      </w:r>
      <w:r w:rsidDel="00000000" w:rsidR="00000000" w:rsidRPr="00000000">
        <w:rPr>
          <w:color w:val="000000"/>
          <w:sz w:val="28"/>
          <w:szCs w:val="28"/>
          <w:rtl w:val="0"/>
        </w:rPr>
        <w:t xml:space="preserve">с ноября 2021 по апрель 2022 </w:t>
      </w:r>
      <w:r w:rsidDel="00000000" w:rsidR="00000000" w:rsidRPr="00000000">
        <w:rPr>
          <w:sz w:val="28"/>
          <w:szCs w:val="28"/>
          <w:rtl w:val="0"/>
        </w:rPr>
        <w:t xml:space="preserve">года будет проводится республиканский конкурс </w:t>
      </w:r>
      <w:r w:rsidDel="00000000" w:rsidR="00000000" w:rsidRPr="00000000">
        <w:rPr>
          <w:color w:val="000000"/>
          <w:sz w:val="28"/>
          <w:szCs w:val="28"/>
          <w:rtl w:val="0"/>
        </w:rPr>
        <w:t xml:space="preserve">образовательных программ дополнительного образования детей и молодежи</w:t>
      </w:r>
      <w:r w:rsidDel="00000000" w:rsidR="00000000" w:rsidRPr="00000000">
        <w:rPr>
          <w:sz w:val="28"/>
          <w:szCs w:val="28"/>
          <w:rtl w:val="0"/>
        </w:rPr>
        <w:t xml:space="preserve">.</w:t>
      </w:r>
    </w:p>
    <w:p w:rsidR="00000000" w:rsidDel="00000000" w:rsidP="00000000" w:rsidRDefault="00000000" w:rsidRPr="00000000" w14:paraId="00000027">
      <w:pPr>
        <w:ind w:firstLine="709"/>
        <w:jc w:val="both"/>
        <w:rPr>
          <w:color w:val="000000"/>
          <w:sz w:val="28"/>
          <w:szCs w:val="28"/>
        </w:rPr>
      </w:pPr>
      <w:r w:rsidDel="00000000" w:rsidR="00000000" w:rsidRPr="00000000">
        <w:rPr>
          <w:color w:val="000000"/>
          <w:sz w:val="28"/>
          <w:szCs w:val="28"/>
          <w:rtl w:val="0"/>
        </w:rPr>
        <w:t xml:space="preserve">При разработке программ объединений по интересам эколого-биологического, туристско-краеведческого профилей особое внимание следует уделить обновлению их содержания для формирования у учащихся основных компетенций (академических, социально-личностных, общепрофессиональных, исследовательских, здоровьесберегающих и др.) и новых компетенций (правовых, информационных, экономических и др.).  </w:t>
      </w:r>
    </w:p>
    <w:p w:rsidR="00000000" w:rsidDel="00000000" w:rsidP="00000000" w:rsidRDefault="00000000" w:rsidRPr="00000000" w14:paraId="00000028">
      <w:pPr>
        <w:ind w:firstLine="709"/>
        <w:jc w:val="both"/>
        <w:rPr>
          <w:sz w:val="28"/>
          <w:szCs w:val="28"/>
        </w:rPr>
      </w:pPr>
      <w:r w:rsidDel="00000000" w:rsidR="00000000" w:rsidRPr="00000000">
        <w:rPr>
          <w:sz w:val="28"/>
          <w:szCs w:val="28"/>
          <w:rtl w:val="0"/>
        </w:rPr>
        <w:t xml:space="preserve">В новом учебном году следует продолжить работу по пересмотру, корректировке и разработке программ базового уровня освоения предметной области с учетом типовых программ (Постановление Министерства образования Республики Беларусь от 06 сентября   2017 г. № 123 «Об утверждении типовых программ дополнительного образования детей и молодежи», http://edu.gov.by) по профилям деятельности; использованию ресурсов дополнительного образования детей и молодежи для организации профориентации учащихся. </w:t>
      </w:r>
    </w:p>
    <w:p w:rsidR="00000000" w:rsidDel="00000000" w:rsidP="00000000" w:rsidRDefault="00000000" w:rsidRPr="00000000" w14:paraId="00000029">
      <w:pPr>
        <w:ind w:firstLine="709"/>
        <w:jc w:val="both"/>
        <w:rPr>
          <w:sz w:val="28"/>
          <w:szCs w:val="28"/>
        </w:rPr>
      </w:pPr>
      <w:r w:rsidDel="00000000" w:rsidR="00000000" w:rsidRPr="00000000">
        <w:rPr>
          <w:sz w:val="28"/>
          <w:szCs w:val="28"/>
          <w:rtl w:val="0"/>
        </w:rPr>
        <w:t xml:space="preserve">Необходимо активизировать разработку программ объединений по интересам с повышенным уровнем изучения образовательной области, темы, учебного предмета или дисциплины в соответствии с приказом Министерства образования Республики Беларусь от 23.10.2017 № 641 «Об определении порядка утверждения программ объединений по интересам с повышенным уровнем образовательной области, темы, учебного предмета или учебной дисциплины»; проводить работу по совершенствованию программно-методического обеспечения образовательного процесса, интеграции учащихся с особенностями психофизического развития в образовательный процесс.</w:t>
      </w:r>
    </w:p>
    <w:p w:rsidR="00000000" w:rsidDel="00000000" w:rsidP="00000000" w:rsidRDefault="00000000" w:rsidRPr="00000000" w14:paraId="0000002A">
      <w:pPr>
        <w:ind w:firstLine="709"/>
        <w:jc w:val="both"/>
        <w:rPr>
          <w:sz w:val="28"/>
          <w:szCs w:val="28"/>
        </w:rPr>
      </w:pPr>
      <w:r w:rsidDel="00000000" w:rsidR="00000000" w:rsidRPr="00000000">
        <w:rPr>
          <w:sz w:val="28"/>
          <w:szCs w:val="28"/>
          <w:rtl w:val="0"/>
        </w:rPr>
        <w:t xml:space="preserve">В современных условиях необходимо предусмотреть разработку и внедрение цифрового модуля в образовательные программы дополнительного образования детей и молодежи. </w:t>
      </w:r>
    </w:p>
    <w:p w:rsidR="00000000" w:rsidDel="00000000" w:rsidP="00000000" w:rsidRDefault="00000000" w:rsidRPr="00000000" w14:paraId="0000002B">
      <w:pPr>
        <w:ind w:firstLine="709"/>
        <w:jc w:val="both"/>
        <w:rPr>
          <w:sz w:val="28"/>
          <w:szCs w:val="28"/>
        </w:rPr>
      </w:pPr>
      <w:r w:rsidDel="00000000" w:rsidR="00000000" w:rsidRPr="00000000">
        <w:rPr>
          <w:sz w:val="28"/>
          <w:szCs w:val="28"/>
          <w:rtl w:val="0"/>
        </w:rPr>
        <w:t xml:space="preserve">При проектировании и реализации  программ объединений по интересам с переменным составом учащихся педагогам следует использовать «Методические рекомендации по проектированию и реализации программ объединений по интересам с переменным составом учащихся», «Методические рекомендации по проектированию и реализации программ объединений по интересам с базовым уровнем изучения образовательной области, учебной дисциплины/предмета», размещенные на сайте Республиканского центра (</w:t>
      </w:r>
      <w:hyperlink r:id="rId9">
        <w:r w:rsidDel="00000000" w:rsidR="00000000" w:rsidRPr="00000000">
          <w:rPr>
            <w:color w:val="0000ff"/>
            <w:sz w:val="28"/>
            <w:szCs w:val="28"/>
            <w:u w:val="single"/>
            <w:rtl w:val="0"/>
          </w:rPr>
          <w:t xml:space="preserve">https://rcek.by/</w:t>
        </w:r>
      </w:hyperlink>
      <w:r w:rsidDel="00000000" w:rsidR="00000000" w:rsidRPr="00000000">
        <w:rPr>
          <w:color w:val="0000ff"/>
          <w:sz w:val="28"/>
          <w:szCs w:val="28"/>
          <w:u w:val="single"/>
          <w:rtl w:val="0"/>
        </w:rPr>
        <w:t xml:space="preserve">).</w:t>
      </w:r>
      <w:r w:rsidDel="00000000" w:rsidR="00000000" w:rsidRPr="00000000">
        <w:rPr>
          <w:sz w:val="28"/>
          <w:szCs w:val="28"/>
          <w:rtl w:val="0"/>
        </w:rPr>
        <w:t xml:space="preserve">  </w:t>
      </w:r>
    </w:p>
    <w:p w:rsidR="00000000" w:rsidDel="00000000" w:rsidP="00000000" w:rsidRDefault="00000000" w:rsidRPr="00000000" w14:paraId="0000002C">
      <w:pPr>
        <w:ind w:firstLine="709"/>
        <w:jc w:val="both"/>
        <w:rPr>
          <w:sz w:val="28"/>
          <w:szCs w:val="28"/>
        </w:rPr>
      </w:pPr>
      <w:r w:rsidDel="00000000" w:rsidR="00000000" w:rsidRPr="00000000">
        <w:rPr>
          <w:sz w:val="28"/>
          <w:szCs w:val="28"/>
          <w:rtl w:val="0"/>
        </w:rPr>
        <w:t xml:space="preserve">В помощь педагогам в 2021/2022 учебном году Республиканским центром будет продолжена работа по разработке и созданию электронных сборников программ объединений по интересам эколого-биологического профиля, которые являются победителями республиканских конкурсов 2019 – 2021 годов, сборников программ объединений по интересам с повышенным уровнем изучения образовательной области.</w:t>
      </w:r>
    </w:p>
    <w:p w:rsidR="00000000" w:rsidDel="00000000" w:rsidP="00000000" w:rsidRDefault="00000000" w:rsidRPr="00000000" w14:paraId="0000002D">
      <w:pPr>
        <w:ind w:firstLine="709"/>
        <w:jc w:val="both"/>
        <w:rPr>
          <w:sz w:val="28"/>
          <w:szCs w:val="28"/>
        </w:rPr>
      </w:pPr>
      <w:r w:rsidDel="00000000" w:rsidR="00000000" w:rsidRPr="00000000">
        <w:rPr>
          <w:rtl w:val="0"/>
        </w:rPr>
      </w:r>
    </w:p>
    <w:p w:rsidR="00000000" w:rsidDel="00000000" w:rsidP="00000000" w:rsidRDefault="00000000" w:rsidRPr="00000000" w14:paraId="0000002E">
      <w:pPr>
        <w:ind w:firstLine="709"/>
        <w:jc w:val="center"/>
        <w:rPr>
          <w:b w:val="1"/>
          <w:color w:val="000000"/>
          <w:sz w:val="28"/>
          <w:szCs w:val="28"/>
        </w:rPr>
      </w:pPr>
      <w:r w:rsidDel="00000000" w:rsidR="00000000" w:rsidRPr="00000000">
        <w:rPr>
          <w:b w:val="1"/>
          <w:color w:val="000000"/>
          <w:sz w:val="28"/>
          <w:szCs w:val="28"/>
          <w:rtl w:val="0"/>
        </w:rPr>
        <w:t xml:space="preserve">Дистанционное обучение</w:t>
      </w:r>
    </w:p>
    <w:p w:rsidR="00000000" w:rsidDel="00000000" w:rsidP="00000000" w:rsidRDefault="00000000" w:rsidRPr="00000000" w14:paraId="0000002F">
      <w:pPr>
        <w:ind w:firstLine="709"/>
        <w:jc w:val="both"/>
        <w:rPr>
          <w:sz w:val="28"/>
          <w:szCs w:val="28"/>
        </w:rPr>
      </w:pPr>
      <w:r w:rsidDel="00000000" w:rsidR="00000000" w:rsidRPr="00000000">
        <w:rPr>
          <w:sz w:val="28"/>
          <w:szCs w:val="28"/>
          <w:rtl w:val="0"/>
        </w:rPr>
        <w:t xml:space="preserve">Основной формой реализации дистанционного обучения является электронный курс, размещенный в доступе для учащихся. Дистанционное обучение может реализовываться посредством взаимодействия педагогов и учащихся через  электронную почту, дистанционные конкурсы, проекты и олимпиады, платформы дистанционного обучения «Moodle» (модульная объектно-ориентированная динамическая обучающая среда), видеоконференции, вебинары, специальные программы, предоставляющие возможность организовывать онлайн-обучение для педагогических работников и учащихся по всем направлениям. Дистанционные образовательные технологии могут реализовываться комплексно в очной, очно-заочной, заочной формах обучения.</w:t>
      </w:r>
    </w:p>
    <w:p w:rsidR="00000000" w:rsidDel="00000000" w:rsidP="00000000" w:rsidRDefault="00000000" w:rsidRPr="00000000" w14:paraId="00000030">
      <w:pPr>
        <w:ind w:firstLine="567"/>
        <w:jc w:val="both"/>
        <w:rPr>
          <w:color w:val="ff0000"/>
          <w:sz w:val="28"/>
          <w:szCs w:val="28"/>
        </w:rPr>
      </w:pPr>
      <w:r w:rsidDel="00000000" w:rsidR="00000000" w:rsidRPr="00000000">
        <w:rPr>
          <w:sz w:val="28"/>
          <w:szCs w:val="28"/>
          <w:rtl w:val="0"/>
        </w:rPr>
        <w:t xml:space="preserve">В новом учебном году на базе Республиканского центра и краеведения будет продолжена реализация программ объединений по интересам при заочной (дистанционной) форме получения образования: республиканская школа актива юных лесоводов; республиканская «Школа биологии» (учебные сборы</w:t>
        <w:br w:type="textWrapping"/>
        <w:t xml:space="preserve"> учащихся – июнь 2022).</w:t>
      </w:r>
      <w:r w:rsidDel="00000000" w:rsidR="00000000" w:rsidRPr="00000000">
        <w:rPr>
          <w:rtl w:val="0"/>
        </w:rPr>
      </w:r>
    </w:p>
    <w:p w:rsidR="00000000" w:rsidDel="00000000" w:rsidP="00000000" w:rsidRDefault="00000000" w:rsidRPr="00000000" w14:paraId="00000031">
      <w:pPr>
        <w:ind w:firstLine="709"/>
        <w:jc w:val="both"/>
        <w:rPr>
          <w:sz w:val="28"/>
          <w:szCs w:val="28"/>
        </w:rPr>
      </w:pPr>
      <w:r w:rsidDel="00000000" w:rsidR="00000000" w:rsidRPr="00000000">
        <w:rPr>
          <w:sz w:val="28"/>
          <w:szCs w:val="28"/>
          <w:rtl w:val="0"/>
        </w:rPr>
        <w:t xml:space="preserve">Следует активно использовать социальные сети для создания положительного имиджа учреждения и продвижения своих услуг, проведения конкурсов, выставок, опросов, голосований. В этой связи отдел прикладной ботаники и фитодизайна организует в текущем учебном году республиканский дистанционный конкурс по интерьерному дизайну и флористике «Зеленый дом» (ноябрь 2021 – май 2022), республиканский дистанционный конкурс ландшафтных проектов «Дизайн сада» (февраль-июнь 2022).</w:t>
      </w:r>
    </w:p>
    <w:p w:rsidR="00000000" w:rsidDel="00000000" w:rsidP="00000000" w:rsidRDefault="00000000" w:rsidRPr="00000000" w14:paraId="00000032">
      <w:pPr>
        <w:ind w:firstLine="709"/>
        <w:jc w:val="both"/>
        <w:rPr>
          <w:b w:val="1"/>
          <w:sz w:val="28"/>
          <w:szCs w:val="28"/>
        </w:rPr>
      </w:pPr>
      <w:r w:rsidDel="00000000" w:rsidR="00000000" w:rsidRPr="00000000">
        <w:rPr>
          <w:sz w:val="28"/>
          <w:szCs w:val="28"/>
          <w:rtl w:val="0"/>
        </w:rPr>
        <w:t xml:space="preserve">Эффективной формой обмена опытом работы являются сайты областных и региональных учреждений дополнительного образования детей и молодежи. Среди задач, стоящих перед учреждениями дополнительного образования детей и молодежи, определена задача по </w:t>
      </w:r>
      <w:r w:rsidDel="00000000" w:rsidR="00000000" w:rsidRPr="00000000">
        <w:rPr>
          <w:b w:val="1"/>
          <w:sz w:val="28"/>
          <w:szCs w:val="28"/>
          <w:rtl w:val="0"/>
        </w:rPr>
        <w:t xml:space="preserve">наполнению и актуализации контента сайтов учреждений дополнительного образования детей и молодежи.</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Учреждения дополнительного образования детей и молодежи обязаны размещать информацию о своей деятельности в глобальной компьютерной сети Интернет на официальных сайтах, зарегистрированных в доменной зоне BY.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обеспечивает пользователя актуальной информацией об учреждении и его деятельности, достижениях, проводимой методической работе, имеет возможность обратной связи с посетителями.</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на интернет-сайтах размещается с учетом следующих требований: актуальность, оперативность, достоверность и целостность, полнота, четкость структуры, распределение данных по тематическим рубрикам.</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регулярно обновляется (не реже одного раза в неделю), а новостные материалы еще и датируются.</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сайта должна обеспечивать оптимальное размещение различных видов информации, простоту навигации и доступа пользователей с различным уровнем образования и технической подготовки к содержанию рубрик (разделов, подразделов) сайта, а также единство дизайна всех страниц.</w:t>
      </w:r>
    </w:p>
    <w:p w:rsidR="00000000" w:rsidDel="00000000" w:rsidP="00000000" w:rsidRDefault="00000000" w:rsidRPr="00000000" w14:paraId="00000039">
      <w:pPr>
        <w:ind w:firstLine="709"/>
        <w:jc w:val="both"/>
        <w:rPr>
          <w:sz w:val="28"/>
          <w:szCs w:val="28"/>
        </w:rPr>
      </w:pPr>
      <w:r w:rsidDel="00000000" w:rsidR="00000000" w:rsidRPr="00000000">
        <w:rPr>
          <w:sz w:val="28"/>
          <w:szCs w:val="28"/>
          <w:rtl w:val="0"/>
        </w:rPr>
        <w:t xml:space="preserve">При этом должны быть выполнены требования:</w:t>
      </w:r>
    </w:p>
    <w:p w:rsidR="00000000" w:rsidDel="00000000" w:rsidP="00000000" w:rsidRDefault="00000000" w:rsidRPr="00000000" w14:paraId="0000003A">
      <w:pPr>
        <w:ind w:firstLine="709"/>
        <w:jc w:val="both"/>
        <w:rPr>
          <w:sz w:val="28"/>
          <w:szCs w:val="28"/>
        </w:rPr>
      </w:pPr>
      <w:r w:rsidDel="00000000" w:rsidR="00000000" w:rsidRPr="00000000">
        <w:rPr>
          <w:sz w:val="28"/>
          <w:szCs w:val="28"/>
          <w:rtl w:val="0"/>
        </w:rPr>
        <w:t xml:space="preserve">Указа Президента Республики Беларусь от 1 февраля 2010 г.  № 60 (ред. от 18 сентября 2019г. № 350) «О мерах по совершенствованию использования национального сегмента сети Интернет»; </w:t>
      </w:r>
    </w:p>
    <w:p w:rsidR="00000000" w:rsidDel="00000000" w:rsidP="00000000" w:rsidRDefault="00000000" w:rsidRPr="00000000" w14:paraId="0000003B">
      <w:pPr>
        <w:ind w:firstLine="709"/>
        <w:jc w:val="both"/>
        <w:rPr>
          <w:sz w:val="28"/>
          <w:szCs w:val="28"/>
        </w:rPr>
      </w:pPr>
      <w:r w:rsidDel="00000000" w:rsidR="00000000" w:rsidRPr="00000000">
        <w:rPr>
          <w:sz w:val="28"/>
          <w:szCs w:val="28"/>
          <w:rtl w:val="0"/>
        </w:rPr>
        <w:t xml:space="preserve">Положения о порядке функционирования интернет-сайтов государственных органов и организаций, утвержденного постановлением Совета Министров Республики Беларусь от 29 апреля 2010 г. № 645 (ред. от 13 ноября 2019 г. № 765) «О некоторых вопросах интернет-сайтов государственных органов и организаций и признании утратившим силу Постановления Совета Министров Республики Беларусь от</w:t>
      </w:r>
      <w:r w:rsidDel="00000000" w:rsidR="00000000" w:rsidRPr="00000000">
        <w:rPr>
          <w:color w:val="ff0000"/>
          <w:sz w:val="28"/>
          <w:szCs w:val="28"/>
          <w:rtl w:val="0"/>
        </w:rPr>
        <w:t xml:space="preserve"> </w:t>
      </w:r>
      <w:r w:rsidDel="00000000" w:rsidR="00000000" w:rsidRPr="00000000">
        <w:rPr>
          <w:sz w:val="28"/>
          <w:szCs w:val="28"/>
          <w:rtl w:val="0"/>
        </w:rPr>
        <w:t xml:space="preserve">11 февраля 2006 №192»;</w:t>
      </w:r>
    </w:p>
    <w:p w:rsidR="00000000" w:rsidDel="00000000" w:rsidP="00000000" w:rsidRDefault="00000000" w:rsidRPr="00000000" w14:paraId="0000003C">
      <w:pPr>
        <w:ind w:firstLine="709"/>
        <w:jc w:val="both"/>
        <w:rPr>
          <w:sz w:val="28"/>
          <w:szCs w:val="28"/>
        </w:rPr>
      </w:pPr>
      <w:r w:rsidDel="00000000" w:rsidR="00000000" w:rsidRPr="00000000">
        <w:rPr>
          <w:sz w:val="28"/>
          <w:szCs w:val="28"/>
          <w:rtl w:val="0"/>
        </w:rPr>
        <w:t xml:space="preserve">Государственного стандарта Республики Беларусь СТБ 2105-2012 «Информационные технологии. Интернет-сайты государственных органов и организаций. Требования»; </w:t>
      </w:r>
    </w:p>
    <w:p w:rsidR="00000000" w:rsidDel="00000000" w:rsidP="00000000" w:rsidRDefault="00000000" w:rsidRPr="00000000" w14:paraId="0000003D">
      <w:pPr>
        <w:ind w:firstLine="709"/>
        <w:jc w:val="both"/>
        <w:rPr>
          <w:sz w:val="28"/>
          <w:szCs w:val="28"/>
        </w:rPr>
      </w:pPr>
      <w:r w:rsidDel="00000000" w:rsidR="00000000" w:rsidRPr="00000000">
        <w:rPr>
          <w:sz w:val="28"/>
          <w:szCs w:val="28"/>
          <w:rtl w:val="0"/>
        </w:rPr>
        <w:t xml:space="preserve">законодательства об информации, информатизации и защите информации, распространение и (или) предоставление которой ограничено (Указ Президента Республики Беларусь от 16 апреля 2013 г. № 196 (ред. от 09 декабря 2019 г. № 449) «О некоторых мерах по совершенствованию защиты информации», Закон Республики Беларусь «Об информации, информатизации и защите информации» и иные нормативные правовые акты, регулирующие вопросы защиты информации, распространение и (или) предоставление которой ограничено); </w:t>
      </w:r>
    </w:p>
    <w:p w:rsidR="00000000" w:rsidDel="00000000" w:rsidP="00000000" w:rsidRDefault="00000000" w:rsidRPr="00000000" w14:paraId="0000003E">
      <w:pPr>
        <w:ind w:firstLine="709"/>
        <w:jc w:val="both"/>
        <w:rPr>
          <w:sz w:val="28"/>
          <w:szCs w:val="28"/>
        </w:rPr>
      </w:pPr>
      <w:r w:rsidDel="00000000" w:rsidR="00000000" w:rsidRPr="00000000">
        <w:rPr>
          <w:sz w:val="28"/>
          <w:szCs w:val="28"/>
          <w:rtl w:val="0"/>
        </w:rPr>
        <w:t xml:space="preserve">законодательства, регулирующего вопросы размещения рекламы на официальных сайтах государственных органов и организаций (Закон Республики Беларусь «О рекламе»).</w:t>
      </w:r>
    </w:p>
    <w:p w:rsidR="00000000" w:rsidDel="00000000" w:rsidP="00000000" w:rsidRDefault="00000000" w:rsidRPr="00000000" w14:paraId="0000003F">
      <w:pPr>
        <w:ind w:firstLine="709"/>
        <w:jc w:val="both"/>
        <w:rPr>
          <w:sz w:val="28"/>
          <w:szCs w:val="28"/>
        </w:rPr>
      </w:pPr>
      <w:r w:rsidDel="00000000" w:rsidR="00000000" w:rsidRPr="00000000">
        <w:rPr>
          <w:rtl w:val="0"/>
        </w:rPr>
      </w:r>
    </w:p>
    <w:p w:rsidR="00000000" w:rsidDel="00000000" w:rsidP="00000000" w:rsidRDefault="00000000" w:rsidRPr="00000000" w14:paraId="00000040">
      <w:pPr>
        <w:ind w:firstLine="709"/>
        <w:jc w:val="center"/>
        <w:rPr>
          <w:b w:val="1"/>
          <w:sz w:val="28"/>
          <w:szCs w:val="28"/>
        </w:rPr>
      </w:pPr>
      <w:r w:rsidDel="00000000" w:rsidR="00000000" w:rsidRPr="00000000">
        <w:rPr>
          <w:b w:val="1"/>
          <w:sz w:val="28"/>
          <w:szCs w:val="28"/>
          <w:rtl w:val="0"/>
        </w:rPr>
        <w:t xml:space="preserve">Безопасность в сети Интернет</w:t>
      </w:r>
    </w:p>
    <w:p w:rsidR="00000000" w:rsidDel="00000000" w:rsidP="00000000" w:rsidRDefault="00000000" w:rsidRPr="00000000" w14:paraId="00000041">
      <w:pPr>
        <w:shd w:fill="ffffff" w:val="clear"/>
        <w:ind w:firstLine="709"/>
        <w:jc w:val="both"/>
        <w:rPr>
          <w:sz w:val="28"/>
          <w:szCs w:val="28"/>
        </w:rPr>
      </w:pPr>
      <w:r w:rsidDel="00000000" w:rsidR="00000000" w:rsidRPr="00000000">
        <w:rPr>
          <w:sz w:val="28"/>
          <w:szCs w:val="28"/>
          <w:rtl w:val="0"/>
        </w:rPr>
        <w:t xml:space="preserve">Следует обратить внимание на то, что в связи с развитием новых технологий в области виртуального пространства, в том числе с распространением сети Интернет, возникла проблема, связанная с доступом учащихся к информации сомнительного содержания и противоречащей общепринятой этике. </w:t>
      </w:r>
    </w:p>
    <w:p w:rsidR="00000000" w:rsidDel="00000000" w:rsidP="00000000" w:rsidRDefault="00000000" w:rsidRPr="00000000" w14:paraId="00000042">
      <w:pPr>
        <w:shd w:fill="ffffff" w:val="clear"/>
        <w:ind w:firstLine="567"/>
        <w:jc w:val="both"/>
        <w:rPr>
          <w:sz w:val="28"/>
          <w:szCs w:val="28"/>
        </w:rPr>
      </w:pPr>
      <w:r w:rsidDel="00000000" w:rsidR="00000000" w:rsidRPr="00000000">
        <w:rPr>
          <w:sz w:val="28"/>
          <w:szCs w:val="28"/>
          <w:rtl w:val="0"/>
        </w:rPr>
        <w:t xml:space="preserve">В учреждениях дополнительного образования детей и молодежи необходимо проводить разъяснительную работу с учащимися о том, как защитить себя от негативной информации. </w:t>
      </w:r>
    </w:p>
    <w:p w:rsidR="00000000" w:rsidDel="00000000" w:rsidP="00000000" w:rsidRDefault="00000000" w:rsidRPr="00000000" w14:paraId="00000043">
      <w:pPr>
        <w:ind w:firstLine="709"/>
        <w:jc w:val="both"/>
        <w:rPr>
          <w:b w:val="1"/>
          <w:color w:val="ff0000"/>
          <w:sz w:val="28"/>
          <w:szCs w:val="28"/>
        </w:rPr>
      </w:pPr>
      <w:r w:rsidDel="00000000" w:rsidR="00000000" w:rsidRPr="00000000">
        <w:rPr>
          <w:sz w:val="28"/>
          <w:szCs w:val="28"/>
          <w:rtl w:val="0"/>
        </w:rPr>
        <w:t xml:space="preserve">В первую очередь ограничить доступ к нежелательному контенту, контактам с незнакомыми людьми (злоумышленники часто используют чаты или электронную почту, узнают личную информацию, которую затем используют в корыстных целях и пр.). Следует обращать внимание учащихся, на необходимость тщательного отбора информации, полученной из сети Интернет, нацеливать их на критическое отношение к таким материалам. Необходимо учить проверять информацию.</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должны осознавать, что за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согласно ст. 10.2 Кодекса Республики Беларусь об административных правонарушениях, влечет наложение штрафа в размере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от десяти до двухсот базовых величин, или общественные работы, или административный арест,</w:t>
      </w:r>
      <w:r w:rsidDel="00000000" w:rsidR="00000000" w:rsidRPr="00000000">
        <w:rPr>
          <w:rFonts w:ascii="Times New Roman" w:cs="Times New Roman" w:eastAsia="Times New Roman" w:hAnsi="Times New Roman"/>
          <w:b w:val="0"/>
          <w:i w:val="0"/>
          <w:smallCaps w:val="0"/>
          <w:strike w:val="0"/>
          <w:color w:val="000000"/>
          <w:sz w:val="25"/>
          <w:szCs w:val="25"/>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а на юридическое лицо – наложение штрафа в размере от тридцати до двухсот базовых величин.</w:t>
      </w:r>
      <w:r w:rsidDel="00000000" w:rsidR="00000000" w:rsidRPr="00000000">
        <w:rPr>
          <w:rtl w:val="0"/>
        </w:rPr>
      </w:r>
    </w:p>
    <w:p w:rsidR="00000000" w:rsidDel="00000000" w:rsidP="00000000" w:rsidRDefault="00000000" w:rsidRPr="00000000" w14:paraId="00000045">
      <w:pPr>
        <w:rPr>
          <w:color w:val="000000"/>
          <w:sz w:val="25"/>
          <w:szCs w:val="25"/>
          <w:highlight w:val="white"/>
        </w:rPr>
      </w:pPr>
      <w:r w:rsidDel="00000000" w:rsidR="00000000" w:rsidRPr="00000000">
        <w:rPr>
          <w:rtl w:val="0"/>
        </w:rPr>
      </w:r>
    </w:p>
    <w:p w:rsidR="00000000" w:rsidDel="00000000" w:rsidP="00000000" w:rsidRDefault="00000000" w:rsidRPr="00000000" w14:paraId="00000046">
      <w:pPr>
        <w:ind w:firstLine="709"/>
        <w:jc w:val="center"/>
        <w:rPr>
          <w:b w:val="1"/>
          <w:sz w:val="28"/>
          <w:szCs w:val="28"/>
        </w:rPr>
      </w:pPr>
      <w:r w:rsidDel="00000000" w:rsidR="00000000" w:rsidRPr="00000000">
        <w:rPr>
          <w:b w:val="1"/>
          <w:sz w:val="28"/>
          <w:szCs w:val="28"/>
          <w:rtl w:val="0"/>
        </w:rPr>
        <w:t xml:space="preserve">Туристско-краеведческое направление деятельности</w:t>
      </w:r>
    </w:p>
    <w:p w:rsidR="00000000" w:rsidDel="00000000" w:rsidP="00000000" w:rsidRDefault="00000000" w:rsidRPr="00000000" w14:paraId="00000047">
      <w:pPr>
        <w:tabs>
          <w:tab w:val="left" w:pos="0"/>
        </w:tabs>
        <w:ind w:firstLine="709"/>
        <w:jc w:val="both"/>
        <w:rPr>
          <w:sz w:val="28"/>
          <w:szCs w:val="28"/>
        </w:rPr>
      </w:pPr>
      <w:r w:rsidDel="00000000" w:rsidR="00000000" w:rsidRPr="00000000">
        <w:rPr>
          <w:sz w:val="28"/>
          <w:szCs w:val="28"/>
          <w:rtl w:val="0"/>
        </w:rPr>
        <w:t xml:space="preserve">В новом учебном году продолжается работа по реализации мероприятий республиканской акции «Я гэты край Радзімаю заву», направленных на совершенствование деятельности учреждений образования по гражданскому и патриотическому воспитанию учащихся посредством их активного включения во всестороннее изучение истории, культуры и природы своей малой родины, родного края. В рамках акции запланировано проведение республиканских конкурсов:</w:t>
      </w:r>
    </w:p>
    <w:p w:rsidR="00000000" w:rsidDel="00000000" w:rsidP="00000000" w:rsidRDefault="00000000" w:rsidRPr="00000000" w14:paraId="00000048">
      <w:pPr>
        <w:tabs>
          <w:tab w:val="left" w:pos="0"/>
        </w:tabs>
        <w:ind w:firstLine="709"/>
        <w:jc w:val="both"/>
        <w:rPr>
          <w:sz w:val="28"/>
          <w:szCs w:val="28"/>
        </w:rPr>
      </w:pPr>
      <w:r w:rsidDel="00000000" w:rsidR="00000000" w:rsidRPr="00000000">
        <w:rPr>
          <w:sz w:val="28"/>
          <w:szCs w:val="28"/>
          <w:rtl w:val="0"/>
        </w:rPr>
        <w:t xml:space="preserve">«Радзіму праслаўляем – разам гуляем»;</w:t>
      </w:r>
    </w:p>
    <w:p w:rsidR="00000000" w:rsidDel="00000000" w:rsidP="00000000" w:rsidRDefault="00000000" w:rsidRPr="00000000" w14:paraId="00000049">
      <w:pPr>
        <w:tabs>
          <w:tab w:val="left" w:pos="0"/>
        </w:tabs>
        <w:ind w:firstLine="709"/>
        <w:jc w:val="both"/>
        <w:rPr>
          <w:sz w:val="28"/>
          <w:szCs w:val="28"/>
        </w:rPr>
      </w:pPr>
      <w:r w:rsidDel="00000000" w:rsidR="00000000" w:rsidRPr="00000000">
        <w:rPr>
          <w:sz w:val="28"/>
          <w:szCs w:val="28"/>
          <w:rtl w:val="0"/>
        </w:rPr>
        <w:t xml:space="preserve">«Юные экскурсоводы музеев учреждений образования»; </w:t>
      </w:r>
    </w:p>
    <w:p w:rsidR="00000000" w:rsidDel="00000000" w:rsidP="00000000" w:rsidRDefault="00000000" w:rsidRPr="00000000" w14:paraId="0000004A">
      <w:pPr>
        <w:tabs>
          <w:tab w:val="left" w:pos="0"/>
        </w:tabs>
        <w:ind w:firstLine="709"/>
        <w:jc w:val="both"/>
        <w:rPr>
          <w:sz w:val="28"/>
          <w:szCs w:val="28"/>
        </w:rPr>
      </w:pPr>
      <w:r w:rsidDel="00000000" w:rsidR="00000000" w:rsidRPr="00000000">
        <w:rPr>
          <w:sz w:val="28"/>
          <w:szCs w:val="28"/>
          <w:rtl w:val="0"/>
        </w:rPr>
        <w:t xml:space="preserve">«Лепшая метадычная распрацоўка музейнага занятку»;</w:t>
      </w:r>
    </w:p>
    <w:p w:rsidR="00000000" w:rsidDel="00000000" w:rsidP="00000000" w:rsidRDefault="00000000" w:rsidRPr="00000000" w14:paraId="0000004B">
      <w:pPr>
        <w:tabs>
          <w:tab w:val="left" w:pos="0"/>
        </w:tabs>
        <w:ind w:firstLine="709"/>
        <w:jc w:val="both"/>
        <w:rPr>
          <w:sz w:val="28"/>
          <w:szCs w:val="28"/>
        </w:rPr>
      </w:pPr>
      <w:r w:rsidDel="00000000" w:rsidR="00000000" w:rsidRPr="00000000">
        <w:rPr>
          <w:sz w:val="28"/>
          <w:szCs w:val="28"/>
          <w:rtl w:val="0"/>
        </w:rPr>
        <w:t xml:space="preserve">«Лучшая музейная находка»;</w:t>
      </w:r>
    </w:p>
    <w:p w:rsidR="00000000" w:rsidDel="00000000" w:rsidP="00000000" w:rsidRDefault="00000000" w:rsidRPr="00000000" w14:paraId="0000004C">
      <w:pPr>
        <w:tabs>
          <w:tab w:val="left" w:pos="0"/>
        </w:tabs>
        <w:ind w:firstLine="709"/>
        <w:jc w:val="both"/>
        <w:rPr>
          <w:sz w:val="28"/>
          <w:szCs w:val="28"/>
        </w:rPr>
      </w:pPr>
      <w:r w:rsidDel="00000000" w:rsidR="00000000" w:rsidRPr="00000000">
        <w:rPr>
          <w:sz w:val="28"/>
          <w:szCs w:val="28"/>
          <w:rtl w:val="0"/>
        </w:rPr>
        <w:t xml:space="preserve">«Геологический конкурс»;</w:t>
      </w:r>
    </w:p>
    <w:p w:rsidR="00000000" w:rsidDel="00000000" w:rsidP="00000000" w:rsidRDefault="00000000" w:rsidRPr="00000000" w14:paraId="0000004D">
      <w:pPr>
        <w:tabs>
          <w:tab w:val="left" w:pos="0"/>
        </w:tabs>
        <w:ind w:firstLine="709"/>
        <w:jc w:val="both"/>
        <w:rPr>
          <w:sz w:val="28"/>
          <w:szCs w:val="28"/>
        </w:rPr>
      </w:pPr>
      <w:r w:rsidDel="00000000" w:rsidR="00000000" w:rsidRPr="00000000">
        <w:rPr>
          <w:sz w:val="28"/>
          <w:szCs w:val="28"/>
          <w:rtl w:val="0"/>
        </w:rPr>
        <w:t xml:space="preserve">«Славутыя роды краю майго».</w:t>
      </w:r>
    </w:p>
    <w:p w:rsidR="00000000" w:rsidDel="00000000" w:rsidP="00000000" w:rsidRDefault="00000000" w:rsidRPr="00000000" w14:paraId="0000004E">
      <w:pPr>
        <w:tabs>
          <w:tab w:val="left" w:pos="0"/>
        </w:tabs>
        <w:ind w:firstLine="709"/>
        <w:jc w:val="both"/>
        <w:rPr>
          <w:sz w:val="28"/>
          <w:szCs w:val="28"/>
        </w:rPr>
      </w:pPr>
      <w:r w:rsidDel="00000000" w:rsidR="00000000" w:rsidRPr="00000000">
        <w:rPr>
          <w:sz w:val="28"/>
          <w:szCs w:val="28"/>
          <w:rtl w:val="0"/>
        </w:rPr>
        <w:t xml:space="preserve">С целью вовлечения учащихся в культурно-познавательную и исследовательскую деятельность в текущем году будет продолжена реализация мероприятий в рамках </w:t>
      </w:r>
      <w:r w:rsidDel="00000000" w:rsidR="00000000" w:rsidRPr="00000000">
        <w:rPr>
          <w:b w:val="1"/>
          <w:sz w:val="28"/>
          <w:szCs w:val="28"/>
          <w:rtl w:val="0"/>
        </w:rPr>
        <w:t xml:space="preserve">республиканского гражданско-патриотического проекта «Собери Беларусь в своем сердце»</w:t>
      </w:r>
      <w:r w:rsidDel="00000000" w:rsidR="00000000" w:rsidRPr="00000000">
        <w:rPr>
          <w:sz w:val="28"/>
          <w:szCs w:val="28"/>
          <w:rtl w:val="0"/>
        </w:rPr>
        <w:t xml:space="preserve">, где особое внимание направлено на разработку экскурсионных маршрутов по своему населенному пункту. </w:t>
      </w:r>
    </w:p>
    <w:p w:rsidR="00000000" w:rsidDel="00000000" w:rsidP="00000000" w:rsidRDefault="00000000" w:rsidRPr="00000000" w14:paraId="0000004F">
      <w:pPr>
        <w:tabs>
          <w:tab w:val="left" w:pos="0"/>
        </w:tabs>
        <w:ind w:firstLine="709"/>
        <w:jc w:val="both"/>
        <w:rPr>
          <w:i w:val="1"/>
          <w:sz w:val="28"/>
          <w:szCs w:val="28"/>
        </w:rPr>
      </w:pPr>
      <w:r w:rsidDel="00000000" w:rsidR="00000000" w:rsidRPr="00000000">
        <w:rPr>
          <w:sz w:val="28"/>
          <w:szCs w:val="28"/>
          <w:rtl w:val="0"/>
        </w:rPr>
        <w:t xml:space="preserve">В 2021/2022 году реализуется новый проект « Всебелорусская молодежная экспедиция </w:t>
      </w:r>
      <w:r w:rsidDel="00000000" w:rsidR="00000000" w:rsidRPr="00000000">
        <w:rPr>
          <w:b w:val="1"/>
          <w:sz w:val="28"/>
          <w:szCs w:val="28"/>
          <w:rtl w:val="0"/>
        </w:rPr>
        <w:t xml:space="preserve">«Маршрутами памяти. Маршрутами единства»,</w:t>
      </w:r>
      <w:r w:rsidDel="00000000" w:rsidR="00000000" w:rsidRPr="00000000">
        <w:rPr>
          <w:sz w:val="28"/>
          <w:szCs w:val="28"/>
          <w:rtl w:val="0"/>
        </w:rPr>
        <w:t xml:space="preserve"> которая активизирует участие молодежи в туристских походах и экскурсиях. Мероприятие комплексное, включает целый ряд направлений и форм работы, объединенных основной идеей – изучение истории, культуры и природного наследия страны в ходе групповых путешествий в рамках заданных направлений.</w:t>
      </w:r>
      <w:r w:rsidDel="00000000" w:rsidR="00000000" w:rsidRPr="00000000">
        <w:rPr>
          <w:rtl w:val="0"/>
        </w:rPr>
      </w:r>
    </w:p>
    <w:p w:rsidR="00000000" w:rsidDel="00000000" w:rsidP="00000000" w:rsidRDefault="00000000" w:rsidRPr="00000000" w14:paraId="00000050">
      <w:pPr>
        <w:tabs>
          <w:tab w:val="left" w:pos="0"/>
        </w:tabs>
        <w:ind w:right="0" w:firstLine="709"/>
        <w:jc w:val="both"/>
        <w:rPr>
          <w:sz w:val="28"/>
          <w:szCs w:val="28"/>
        </w:rPr>
      </w:pPr>
      <w:r w:rsidDel="00000000" w:rsidR="00000000" w:rsidRPr="00000000">
        <w:rPr>
          <w:sz w:val="28"/>
          <w:szCs w:val="28"/>
          <w:rtl w:val="0"/>
        </w:rPr>
        <w:t xml:space="preserve">Практическим результатом экспедиции станет создание учащимися  творческих проектов (исследовательских работ, отчетов, карт с нанесением достопримечательностей, путевых заметок и др.), что способствует популяризации историко-культурного и природного наследия страны, широкому привлечению подрастающего поколения к туристско-экскурсионной и краеведческой деятельности.</w:t>
      </w:r>
    </w:p>
    <w:p w:rsidR="00000000" w:rsidDel="00000000" w:rsidP="00000000" w:rsidRDefault="00000000" w:rsidRPr="00000000" w14:paraId="00000051">
      <w:pPr>
        <w:tabs>
          <w:tab w:val="left" w:pos="0"/>
        </w:tabs>
        <w:ind w:firstLine="709"/>
        <w:jc w:val="both"/>
        <w:rPr>
          <w:sz w:val="28"/>
          <w:szCs w:val="28"/>
        </w:rPr>
      </w:pPr>
      <w:r w:rsidDel="00000000" w:rsidR="00000000" w:rsidRPr="00000000">
        <w:rPr>
          <w:sz w:val="28"/>
          <w:szCs w:val="28"/>
          <w:rtl w:val="0"/>
        </w:rPr>
        <w:t xml:space="preserve">Важным ресурсом в реализации воспитательной работы в учреждениях образования является использование потенциала </w:t>
      </w:r>
      <w:r w:rsidDel="00000000" w:rsidR="00000000" w:rsidRPr="00000000">
        <w:rPr>
          <w:b w:val="1"/>
          <w:sz w:val="28"/>
          <w:szCs w:val="28"/>
          <w:rtl w:val="0"/>
        </w:rPr>
        <w:t xml:space="preserve">музейной педагогики. </w:t>
      </w:r>
      <w:r w:rsidDel="00000000" w:rsidR="00000000" w:rsidRPr="00000000">
        <w:rPr>
          <w:sz w:val="28"/>
          <w:szCs w:val="28"/>
          <w:rtl w:val="0"/>
        </w:rPr>
        <w:t xml:space="preserve">Рекомендуется шире использовать потенциал музеев, в том числе в шестой школьный день и каникулярный период. Необходимо продолжить работу по подготовке региональных музейно-педагогических программ, организовать взаимопосещение музеев учащимися учреждений образования, включать музеи учреждений образования в региональные туристско-экскурсионные маршруты. </w:t>
      </w:r>
    </w:p>
    <w:p w:rsidR="00000000" w:rsidDel="00000000" w:rsidP="00000000" w:rsidRDefault="00000000" w:rsidRPr="00000000" w14:paraId="00000052">
      <w:pPr>
        <w:tabs>
          <w:tab w:val="left" w:pos="0"/>
        </w:tabs>
        <w:ind w:firstLine="709"/>
        <w:jc w:val="both"/>
        <w:rPr>
          <w:sz w:val="28"/>
          <w:szCs w:val="28"/>
        </w:rPr>
      </w:pPr>
      <w:r w:rsidDel="00000000" w:rsidR="00000000" w:rsidRPr="00000000">
        <w:rPr>
          <w:sz w:val="28"/>
          <w:szCs w:val="28"/>
          <w:rtl w:val="0"/>
        </w:rPr>
        <w:t xml:space="preserve">Учреждения дополнительного образования детей и молодежи, являясь методическими центрами по организации работы музеев учреждений образования, должны обеспечить планомерную работу по оказанию методической помощи музеям с учетом действующего законодательства, обобщению передового опыта в данной сфере, проведению региональных мероприятий по повышению профессионального уровня руководителей музеев учреждений образования. Для создания единой информационной базы и систематизации сведений о музеях учреждений образования необходимо обеспечить систематическое обновление банка данных музеев.</w:t>
      </w:r>
    </w:p>
    <w:p w:rsidR="00000000" w:rsidDel="00000000" w:rsidP="00000000" w:rsidRDefault="00000000" w:rsidRPr="00000000" w14:paraId="00000053">
      <w:pPr>
        <w:tabs>
          <w:tab w:val="left" w:pos="0"/>
        </w:tabs>
        <w:ind w:firstLine="709"/>
        <w:jc w:val="both"/>
        <w:rPr>
          <w:sz w:val="28"/>
          <w:szCs w:val="28"/>
        </w:rPr>
      </w:pPr>
      <w:r w:rsidDel="00000000" w:rsidR="00000000" w:rsidRPr="00000000">
        <w:rPr>
          <w:sz w:val="28"/>
          <w:szCs w:val="28"/>
          <w:rtl w:val="0"/>
        </w:rPr>
        <w:t xml:space="preserve"> С целью привлечения учащихся к посещению музеев и популяризации их деятельности целесообразно использовать наиболее интересные учащимся формы: интеграция учебных предметов с музейными экспозициями, проведение лекций, мини-спектаклей, мастер-классов, виртуальных экскурсий и др. Познакомиться с виртуальными музеями учреждений образования страны можно на сайте Республиканского центра экологии и краеведения </w:t>
      </w:r>
      <w:hyperlink r:id="rId10">
        <w:r w:rsidDel="00000000" w:rsidR="00000000" w:rsidRPr="00000000">
          <w:rPr>
            <w:color w:val="000000"/>
            <w:sz w:val="28"/>
            <w:szCs w:val="28"/>
            <w:u w:val="single"/>
            <w:rtl w:val="0"/>
          </w:rPr>
          <w:t xml:space="preserve">http://rcek.by/</w:t>
        </w:r>
      </w:hyperlink>
      <w:r w:rsidDel="00000000" w:rsidR="00000000" w:rsidRPr="00000000">
        <w:rPr>
          <w:sz w:val="28"/>
          <w:szCs w:val="28"/>
          <w:rtl w:val="0"/>
        </w:rPr>
        <w:t xml:space="preserve"> в разделе «Музеи учреждений образования». Также на сайте размещены нормативные документы, методические материалы и разработки для использования в работе педагогами.</w:t>
      </w:r>
    </w:p>
    <w:p w:rsidR="00000000" w:rsidDel="00000000" w:rsidP="00000000" w:rsidRDefault="00000000" w:rsidRPr="00000000" w14:paraId="00000054">
      <w:pPr>
        <w:tabs>
          <w:tab w:val="left" w:pos="0"/>
        </w:tabs>
        <w:ind w:right="0" w:firstLine="709"/>
        <w:jc w:val="both"/>
        <w:rPr>
          <w:sz w:val="28"/>
          <w:szCs w:val="28"/>
        </w:rPr>
      </w:pPr>
      <w:r w:rsidDel="00000000" w:rsidR="00000000" w:rsidRPr="00000000">
        <w:rPr>
          <w:sz w:val="28"/>
          <w:szCs w:val="28"/>
          <w:rtl w:val="0"/>
        </w:rPr>
        <w:t xml:space="preserve">В текущем учебном году планируется проведение Республиканского форума музеев учреждений образования «Память народа в надежных руках молодых», в рамках демонстрационной и деловой программы которого, а также в рамках конкурса профессионального мастерства, будет представлен эффективный опыт работы музеев учреждений образования разных профилей. Форум станет масштабным мероприятием, которое соберет самых активных обучающихся и педагогов, вовлеченных в музейную деятельность. </w:t>
      </w:r>
    </w:p>
    <w:p w:rsidR="00000000" w:rsidDel="00000000" w:rsidP="00000000" w:rsidRDefault="00000000" w:rsidRPr="00000000" w14:paraId="00000055">
      <w:pPr>
        <w:tabs>
          <w:tab w:val="left" w:pos="0"/>
        </w:tabs>
        <w:ind w:right="0" w:firstLine="709"/>
        <w:jc w:val="both"/>
        <w:rPr>
          <w:color w:val="000000"/>
          <w:sz w:val="28"/>
          <w:szCs w:val="28"/>
        </w:rPr>
      </w:pPr>
      <w:r w:rsidDel="00000000" w:rsidR="00000000" w:rsidRPr="00000000">
        <w:rPr>
          <w:color w:val="000000"/>
          <w:sz w:val="28"/>
          <w:szCs w:val="28"/>
          <w:rtl w:val="0"/>
        </w:rPr>
        <w:t xml:space="preserve">С целью повышения эффективности реализации запланированных проектов по патриотическому воспитанию детей и молодежи Республиканским центром экологии и краеведения (координатор работы платформы) создана интерактивная платформа по организации патриотического воспитания </w:t>
      </w:r>
      <w:r w:rsidDel="00000000" w:rsidR="00000000" w:rsidRPr="00000000">
        <w:rPr>
          <w:sz w:val="28"/>
          <w:szCs w:val="28"/>
          <w:rtl w:val="0"/>
        </w:rPr>
        <w:t xml:space="preserve">«</w:t>
      </w:r>
      <w:r w:rsidDel="00000000" w:rsidR="00000000" w:rsidRPr="00000000">
        <w:rPr>
          <w:color w:val="000000"/>
          <w:sz w:val="28"/>
          <w:szCs w:val="28"/>
          <w:rtl w:val="0"/>
        </w:rPr>
        <w:t xml:space="preserve">Патриот.by</w:t>
      </w:r>
      <w:r w:rsidDel="00000000" w:rsidR="00000000" w:rsidRPr="00000000">
        <w:rPr>
          <w:sz w:val="28"/>
          <w:szCs w:val="28"/>
          <w:rtl w:val="0"/>
        </w:rPr>
        <w:t xml:space="preserve">»</w:t>
      </w:r>
      <w:r w:rsidDel="00000000" w:rsidR="00000000" w:rsidRPr="00000000">
        <w:rPr>
          <w:color w:val="000000"/>
          <w:sz w:val="28"/>
          <w:szCs w:val="28"/>
          <w:rtl w:val="0"/>
        </w:rPr>
        <w:t xml:space="preserve">. Особенностью платформы (https://patriot.rcek.by/) является консолидация масштабных проектов реализуемых в области патриотического воспитания с возможностью их трансляции.</w:t>
      </w:r>
    </w:p>
    <w:p w:rsidR="00000000" w:rsidDel="00000000" w:rsidP="00000000" w:rsidRDefault="00000000" w:rsidRPr="00000000" w14:paraId="00000056">
      <w:pPr>
        <w:tabs>
          <w:tab w:val="left" w:pos="0"/>
        </w:tabs>
        <w:ind w:right="0" w:firstLine="709"/>
        <w:jc w:val="both"/>
        <w:rPr>
          <w:color w:val="ff0000"/>
          <w:sz w:val="28"/>
          <w:szCs w:val="28"/>
        </w:rPr>
      </w:pPr>
      <w:r w:rsidDel="00000000" w:rsidR="00000000" w:rsidRPr="00000000">
        <w:rPr>
          <w:color w:val="000000"/>
          <w:sz w:val="28"/>
          <w:szCs w:val="28"/>
          <w:rtl w:val="0"/>
        </w:rPr>
        <w:t xml:space="preserve">Данная площадка обладает большим потенциалом, создавая возможности трансляции самых масштабных мероприятий с привлечением широкой аудитории, получения актуальной тематической информации о реализуемых проектах, обмена опытом и мнениями в области патриотического </w:t>
      </w:r>
      <w:r w:rsidDel="00000000" w:rsidR="00000000" w:rsidRPr="00000000">
        <w:rPr>
          <w:sz w:val="28"/>
          <w:szCs w:val="28"/>
          <w:rtl w:val="0"/>
        </w:rPr>
        <w:t xml:space="preserve">воспитания.</w:t>
      </w:r>
      <w:r w:rsidDel="00000000" w:rsidR="00000000" w:rsidRPr="00000000">
        <w:rPr>
          <w:sz w:val="27"/>
          <w:szCs w:val="27"/>
          <w:rtl w:val="0"/>
        </w:rPr>
        <w:t xml:space="preserve"> </w:t>
      </w:r>
      <w:r w:rsidDel="00000000" w:rsidR="00000000" w:rsidRPr="00000000">
        <w:rPr>
          <w:rtl w:val="0"/>
        </w:rPr>
      </w:r>
    </w:p>
    <w:p w:rsidR="00000000" w:rsidDel="00000000" w:rsidP="00000000" w:rsidRDefault="00000000" w:rsidRPr="00000000" w14:paraId="00000057">
      <w:pPr>
        <w:tabs>
          <w:tab w:val="left" w:pos="0"/>
        </w:tabs>
        <w:ind w:right="0" w:firstLine="709"/>
        <w:jc w:val="both"/>
        <w:rPr>
          <w:sz w:val="28"/>
          <w:szCs w:val="28"/>
        </w:rPr>
      </w:pPr>
      <w:r w:rsidDel="00000000" w:rsidR="00000000" w:rsidRPr="00000000">
        <w:rPr>
          <w:rtl w:val="0"/>
        </w:rPr>
      </w:r>
    </w:p>
    <w:p w:rsidR="00000000" w:rsidDel="00000000" w:rsidP="00000000" w:rsidRDefault="00000000" w:rsidRPr="00000000" w14:paraId="00000058">
      <w:pPr>
        <w:tabs>
          <w:tab w:val="left" w:pos="0"/>
        </w:tabs>
        <w:ind w:right="0" w:firstLine="709"/>
        <w:jc w:val="both"/>
        <w:rPr>
          <w:sz w:val="28"/>
          <w:szCs w:val="28"/>
        </w:rPr>
      </w:pPr>
      <w:r w:rsidDel="00000000" w:rsidR="00000000" w:rsidRPr="00000000">
        <w:rPr>
          <w:sz w:val="28"/>
          <w:szCs w:val="28"/>
          <w:rtl w:val="0"/>
        </w:rPr>
        <w:t xml:space="preserve"> Для вовлечения учащихся  в поисковое движение необходимо продолжить реализацию мероприятий республиканской патриотической акции «Их подвиг в памяти потомков сохраним», а также реализацию проектов, посвященных сохранению памяти об участии белорусов в Афганской войне и ликвидации последствий Чернобыльской аварии. С целью увековечения и сохранения памяти о воинах-интернационалистах в феврале 2022 года рекомендуется принять участие в информационно-просветительских мероприятиях республиканской декады «Афганістан у лёсах нашых землякоў». </w:t>
      </w:r>
      <w:r w:rsidDel="00000000" w:rsidR="00000000" w:rsidRPr="00000000">
        <w:rPr>
          <w:b w:val="0"/>
          <w:sz w:val="28"/>
          <w:szCs w:val="28"/>
          <w:rtl w:val="0"/>
        </w:rPr>
        <w:t xml:space="preserve">В апреле 2022 года запланировано проведение республиканской декады общественно-патриотических дел «Чернобыль. Сохраняя память…» с целью сохранения памяти об участниках ликвидации последствий Чернобыльской катастрофы и гражданах, которые внесли значительный вклад в преодоление последствий аварии. </w:t>
      </w:r>
      <w:r w:rsidDel="00000000" w:rsidR="00000000" w:rsidRPr="00000000">
        <w:rPr>
          <w:rtl w:val="0"/>
        </w:rPr>
      </w:r>
    </w:p>
    <w:p w:rsidR="00000000" w:rsidDel="00000000" w:rsidP="00000000" w:rsidRDefault="00000000" w:rsidRPr="00000000" w14:paraId="00000059">
      <w:pPr>
        <w:tabs>
          <w:tab w:val="left" w:pos="0"/>
        </w:tabs>
        <w:ind w:firstLine="709"/>
        <w:jc w:val="both"/>
        <w:rPr>
          <w:sz w:val="28"/>
          <w:szCs w:val="28"/>
        </w:rPr>
      </w:pPr>
      <w:r w:rsidDel="00000000" w:rsidR="00000000" w:rsidRPr="00000000">
        <w:rPr>
          <w:sz w:val="28"/>
          <w:szCs w:val="28"/>
          <w:rtl w:val="0"/>
        </w:rPr>
        <w:t xml:space="preserve">Актуальным является проведение мероприятий героико- и военно- патриотической направленности с целью сохранения исторической памяти о подвигах белорусского народа, привлечения учащихся к поисковой и исследовательской деятельности по изучению истории и боевого прошлого страны, увековечения памяти защитников Отечества и жертв войн.</w:t>
      </w:r>
    </w:p>
    <w:p w:rsidR="00000000" w:rsidDel="00000000" w:rsidP="00000000" w:rsidRDefault="00000000" w:rsidRPr="00000000" w14:paraId="0000005A">
      <w:pPr>
        <w:tabs>
          <w:tab w:val="left" w:pos="0"/>
        </w:tabs>
        <w:ind w:firstLine="709"/>
        <w:jc w:val="both"/>
        <w:rPr>
          <w:sz w:val="28"/>
          <w:szCs w:val="28"/>
        </w:rPr>
      </w:pPr>
      <w:r w:rsidDel="00000000" w:rsidR="00000000" w:rsidRPr="00000000">
        <w:rPr>
          <w:sz w:val="28"/>
          <w:szCs w:val="28"/>
          <w:rtl w:val="0"/>
        </w:rPr>
        <w:t xml:space="preserve">В течение всего учебного года необходимо</w:t>
      </w:r>
      <w:r w:rsidDel="00000000" w:rsidR="00000000" w:rsidRPr="00000000">
        <w:rPr>
          <w:rFonts w:ascii="Times New Roman" w:cs="Times New Roman" w:eastAsia="Times New Roman" w:hAnsi="Times New Roman"/>
          <w:sz w:val="28"/>
          <w:szCs w:val="28"/>
          <w:rtl w:val="0"/>
        </w:rPr>
        <w:t xml:space="preserve"> продолжить проведение звездных походов по местам боевой и партизанской славы,  викторин, турниров, смотров, конференций, циклов праздничных вечеров, конкурсов чтецов, выставок фотографий военных и довоенных лет,  оформление памятных знаков о событиях Великой Отечественной войны,</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просмотр и обсуждение хроникально-документальных и художественных фильмов соответствующей тематики.</w:t>
      </w:r>
      <w:r w:rsidDel="00000000" w:rsidR="00000000" w:rsidRPr="00000000">
        <w:rPr>
          <w:sz w:val="28"/>
          <w:szCs w:val="28"/>
          <w:rtl w:val="0"/>
        </w:rPr>
        <w:t xml:space="preserve"> </w:t>
      </w:r>
    </w:p>
    <w:p w:rsidR="00000000" w:rsidDel="00000000" w:rsidP="00000000" w:rsidRDefault="00000000" w:rsidRPr="00000000" w14:paraId="0000005B">
      <w:pPr>
        <w:tabs>
          <w:tab w:val="left" w:pos="0"/>
        </w:tabs>
        <w:ind w:right="5" w:firstLine="709"/>
        <w:jc w:val="both"/>
        <w:rPr>
          <w:sz w:val="28"/>
          <w:szCs w:val="28"/>
        </w:rPr>
      </w:pPr>
      <w:r w:rsidDel="00000000" w:rsidR="00000000" w:rsidRPr="00000000">
        <w:rPr>
          <w:sz w:val="28"/>
          <w:szCs w:val="28"/>
          <w:rtl w:val="0"/>
        </w:rPr>
        <w:t xml:space="preserve">Неотъемлемой частью образовательного процесса учреждений образования является туризм. Проведение походов, туристских слетов, соревнований по спортивному туризму, ориентированию и скалолазанию прочно вошли в систему деятельности учреждений образования и позволяют привлечь к активному, здоровому образу жизни наибольшее количество детей и молодежи. </w:t>
      </w:r>
    </w:p>
    <w:p w:rsidR="00000000" w:rsidDel="00000000" w:rsidP="00000000" w:rsidRDefault="00000000" w:rsidRPr="00000000" w14:paraId="0000005C">
      <w:pPr>
        <w:tabs>
          <w:tab w:val="left" w:pos="0"/>
        </w:tabs>
        <w:ind w:right="5" w:firstLine="709"/>
        <w:jc w:val="both"/>
        <w:rPr>
          <w:sz w:val="28"/>
          <w:szCs w:val="28"/>
        </w:rPr>
      </w:pPr>
      <w:bookmarkStart w:colFirst="0" w:colLast="0" w:name="_gjdgxs" w:id="0"/>
      <w:bookmarkEnd w:id="0"/>
      <w:r w:rsidDel="00000000" w:rsidR="00000000" w:rsidRPr="00000000">
        <w:rPr>
          <w:sz w:val="28"/>
          <w:szCs w:val="28"/>
          <w:rtl w:val="0"/>
        </w:rPr>
        <w:t xml:space="preserve">В 2021/2022 учебном году запланировано проведение Республиканской спартакиады среди детей и молодежи (туризм спортивный, ориентирование спортивное, скалолазание спортивное), Республиканской туристской универсиады (Республиканский туристский слет студентов), Республиканской недели туризма и краеведения для детей и молодежи. </w:t>
      </w:r>
    </w:p>
    <w:p w:rsidR="00000000" w:rsidDel="00000000" w:rsidP="00000000" w:rsidRDefault="00000000" w:rsidRPr="00000000" w14:paraId="0000005D">
      <w:pPr>
        <w:tabs>
          <w:tab w:val="left" w:pos="0"/>
        </w:tabs>
        <w:ind w:right="5" w:firstLine="709"/>
        <w:jc w:val="both"/>
        <w:rPr>
          <w:sz w:val="28"/>
          <w:szCs w:val="28"/>
        </w:rPr>
      </w:pPr>
      <w:r w:rsidDel="00000000" w:rsidR="00000000" w:rsidRPr="00000000">
        <w:rPr>
          <w:sz w:val="28"/>
          <w:szCs w:val="28"/>
          <w:rtl w:val="0"/>
        </w:rPr>
        <w:t xml:space="preserve">Развитие творческих способностей учащихся, содействие профессиональному самоопределению, социализации, приобретению коммуникативных навыков может стать изготовление  видеороликов и слайд-фильмов по итогам участия в соревнованиях и походов. С этой целью в новом учебном году организован конкурс видеороликов туристских походов и соревнований «Путешествуй вместе с нами!». </w:t>
      </w:r>
    </w:p>
    <w:p w:rsidR="00000000" w:rsidDel="00000000" w:rsidP="00000000" w:rsidRDefault="00000000" w:rsidRPr="00000000" w14:paraId="0000005E">
      <w:pPr>
        <w:tabs>
          <w:tab w:val="left" w:pos="0"/>
        </w:tabs>
        <w:ind w:right="5" w:firstLine="709"/>
        <w:jc w:val="both"/>
        <w:rPr>
          <w:sz w:val="28"/>
          <w:szCs w:val="28"/>
        </w:rPr>
      </w:pPr>
      <w:r w:rsidDel="00000000" w:rsidR="00000000" w:rsidRPr="00000000">
        <w:rPr>
          <w:sz w:val="28"/>
          <w:szCs w:val="28"/>
          <w:rtl w:val="0"/>
        </w:rPr>
        <w:t xml:space="preserve">В течение года в учреждениях образования необходимо продолжить работу по комплектованию сборных команд для  республиканских и международных соревнований по спортивному туризму, ориентированию и скалолазанию.</w:t>
      </w:r>
    </w:p>
    <w:p w:rsidR="00000000" w:rsidDel="00000000" w:rsidP="00000000" w:rsidRDefault="00000000" w:rsidRPr="00000000" w14:paraId="0000005F">
      <w:pPr>
        <w:tabs>
          <w:tab w:val="left" w:pos="0"/>
        </w:tabs>
        <w:ind w:firstLine="709"/>
        <w:jc w:val="both"/>
        <w:rPr>
          <w:sz w:val="28"/>
          <w:szCs w:val="28"/>
        </w:rPr>
      </w:pPr>
      <w:r w:rsidDel="00000000" w:rsidR="00000000" w:rsidRPr="00000000">
        <w:rPr>
          <w:sz w:val="28"/>
          <w:szCs w:val="28"/>
          <w:rtl w:val="0"/>
        </w:rPr>
        <w:t xml:space="preserve">Детский экскурсионный туризм является важной составляющей образовательного процесса.</w:t>
      </w:r>
    </w:p>
    <w:p w:rsidR="00000000" w:rsidDel="00000000" w:rsidP="00000000" w:rsidRDefault="00000000" w:rsidRPr="00000000" w14:paraId="00000060">
      <w:pPr>
        <w:tabs>
          <w:tab w:val="left" w:pos="0"/>
        </w:tabs>
        <w:ind w:firstLine="709"/>
        <w:jc w:val="both"/>
        <w:rPr>
          <w:sz w:val="28"/>
          <w:szCs w:val="28"/>
        </w:rPr>
      </w:pPr>
      <w:r w:rsidDel="00000000" w:rsidR="00000000" w:rsidRPr="00000000">
        <w:rPr>
          <w:sz w:val="28"/>
          <w:szCs w:val="28"/>
          <w:rtl w:val="0"/>
        </w:rPr>
        <w:t xml:space="preserve">С целью популяризация образовательного туризма среди детей и молодежи, формирования у них потребности в путешествиях рекомендуется принять участие в республиканском конкурсе «По страницам Дневника путешественника», запланированном в феврале – декабре 2022 года.</w:t>
      </w:r>
    </w:p>
    <w:p w:rsidR="00000000" w:rsidDel="00000000" w:rsidP="00000000" w:rsidRDefault="00000000" w:rsidRPr="00000000" w14:paraId="00000061">
      <w:pPr>
        <w:tabs>
          <w:tab w:val="left" w:pos="0"/>
        </w:tabs>
        <w:ind w:firstLine="709"/>
        <w:jc w:val="both"/>
        <w:rPr>
          <w:sz w:val="28"/>
          <w:szCs w:val="28"/>
        </w:rPr>
      </w:pPr>
      <w:r w:rsidDel="00000000" w:rsidR="00000000" w:rsidRPr="00000000">
        <w:rPr>
          <w:sz w:val="28"/>
          <w:szCs w:val="28"/>
          <w:rtl w:val="0"/>
        </w:rPr>
        <w:t xml:space="preserve">В 2021/2022 учебном году запланировано проведение республиканского семинара-совещания специалистов, курирующих вопросы организации туристско-экскурсионной работы в учреждениях образования, вебинаров по эффективному развитию образовательного туризма, республиканского семинара по обобщению передового опыта работы по туристско-экскурсионной тематике, заседания республиканского методического объединения педагогических работников, ответственных за организацию и развитие образовательного туризма.</w:t>
      </w:r>
    </w:p>
    <w:p w:rsidR="00000000" w:rsidDel="00000000" w:rsidP="00000000" w:rsidRDefault="00000000" w:rsidRPr="00000000" w14:paraId="00000062">
      <w:pPr>
        <w:spacing w:after="40" w:line="259" w:lineRule="auto"/>
        <w:jc w:val="center"/>
        <w:rPr>
          <w:b w:val="1"/>
          <w:sz w:val="28"/>
          <w:szCs w:val="28"/>
          <w:u w:val="none"/>
        </w:rPr>
      </w:pPr>
      <w:r w:rsidDel="00000000" w:rsidR="00000000" w:rsidRPr="00000000">
        <w:rPr>
          <w:b w:val="1"/>
          <w:sz w:val="28"/>
          <w:szCs w:val="28"/>
          <w:u w:val="none"/>
          <w:rtl w:val="0"/>
        </w:rPr>
        <w:t xml:space="preserve">Эколого-биологическое направление деятельности</w:t>
      </w:r>
    </w:p>
    <w:p w:rsidR="00000000" w:rsidDel="00000000" w:rsidP="00000000" w:rsidRDefault="00000000" w:rsidRPr="00000000" w14:paraId="00000063">
      <w:pPr>
        <w:ind w:firstLine="709"/>
        <w:jc w:val="both"/>
        <w:rPr>
          <w:sz w:val="28"/>
          <w:szCs w:val="28"/>
        </w:rPr>
      </w:pPr>
      <w:r w:rsidDel="00000000" w:rsidR="00000000" w:rsidRPr="00000000">
        <w:rPr>
          <w:sz w:val="28"/>
          <w:szCs w:val="28"/>
          <w:rtl w:val="0"/>
        </w:rPr>
        <w:t xml:space="preserve">Основная задача экологического образования – воспитание ответственного и заботливого отношения к окружающей природе, понимание взаимозависимости процессов в окружающей среде.</w:t>
      </w:r>
    </w:p>
    <w:p w:rsidR="00000000" w:rsidDel="00000000" w:rsidP="00000000" w:rsidRDefault="00000000" w:rsidRPr="00000000" w14:paraId="00000064">
      <w:pPr>
        <w:ind w:firstLine="709"/>
        <w:jc w:val="both"/>
        <w:rPr>
          <w:sz w:val="28"/>
          <w:szCs w:val="28"/>
        </w:rPr>
      </w:pPr>
      <w:r w:rsidDel="00000000" w:rsidR="00000000" w:rsidRPr="00000000">
        <w:rPr>
          <w:sz w:val="28"/>
          <w:szCs w:val="28"/>
          <w:rtl w:val="0"/>
        </w:rPr>
        <w:t xml:space="preserve">В целях повышения интереса учащихся к изучаемым естественно-научным учебным предметам, привлечения их к исследовательской, экспериментальной и практической деятельности, а также выявления и поддержки наиболее способных и одаренных учащихся в феврале-марте 2022 года пройдет XXXIII республиканский конкурс научно-исследовательских работ/проектов учащихся учреждений общего среднего образования и дополнительного образования детей и молодежи, в марте-апреле 2022 года – республиканский водный конкурс исследовательских проектов. </w:t>
      </w:r>
    </w:p>
    <w:p w:rsidR="00000000" w:rsidDel="00000000" w:rsidP="00000000" w:rsidRDefault="00000000" w:rsidRPr="00000000" w14:paraId="00000065">
      <w:pPr>
        <w:ind w:firstLine="709"/>
        <w:jc w:val="both"/>
        <w:rPr>
          <w:sz w:val="28"/>
          <w:szCs w:val="28"/>
        </w:rPr>
      </w:pPr>
      <w:r w:rsidDel="00000000" w:rsidR="00000000" w:rsidRPr="00000000">
        <w:rPr>
          <w:sz w:val="28"/>
          <w:szCs w:val="28"/>
          <w:rtl w:val="0"/>
        </w:rPr>
        <w:t xml:space="preserve">Обращаем внимание, что по вопросам организации и ведения работы с одаренными детьми в Республиканском центре экологии и краеведения в 2021/2022 учебном году будет продолжена работа консультационного пункта для педагогов учреждений образования, занимающихся научно-исследовательской деятельностью с обучающимися по эколого-биологическому направлению.</w:t>
      </w:r>
    </w:p>
    <w:p w:rsidR="00000000" w:rsidDel="00000000" w:rsidP="00000000" w:rsidRDefault="00000000" w:rsidRPr="00000000" w14:paraId="00000066">
      <w:pPr>
        <w:ind w:firstLine="709"/>
        <w:jc w:val="both"/>
        <w:rPr>
          <w:sz w:val="28"/>
          <w:szCs w:val="28"/>
        </w:rPr>
      </w:pPr>
      <w:r w:rsidDel="00000000" w:rsidR="00000000" w:rsidRPr="00000000">
        <w:rPr>
          <w:sz w:val="28"/>
          <w:szCs w:val="28"/>
          <w:rtl w:val="0"/>
        </w:rPr>
        <w:t xml:space="preserve">Также в 2021/2022 учебном году в Республиканском центре экологии и краеведения продолжит работу республиканская консультационная площадка по вопросам работы гидропонных установок в учреждениях образования.</w:t>
      </w:r>
    </w:p>
    <w:p w:rsidR="00000000" w:rsidDel="00000000" w:rsidP="00000000" w:rsidRDefault="00000000" w:rsidRPr="00000000" w14:paraId="00000067">
      <w:pPr>
        <w:ind w:firstLine="708"/>
        <w:jc w:val="both"/>
        <w:rPr>
          <w:sz w:val="28"/>
          <w:szCs w:val="28"/>
        </w:rPr>
      </w:pPr>
      <w:r w:rsidDel="00000000" w:rsidR="00000000" w:rsidRPr="00000000">
        <w:rPr>
          <w:sz w:val="28"/>
          <w:szCs w:val="28"/>
          <w:rtl w:val="0"/>
        </w:rPr>
        <w:t xml:space="preserve">В текущем учебном году продолжится Республиканская экологическая акция «Сцяжынкамі Бацькаўшчыны», направленная на воспитание ценностного отношения к природному наследию малой родины средствами исследовательской, практической и творческой деятельности учащихся.</w:t>
      </w:r>
    </w:p>
    <w:p w:rsidR="00000000" w:rsidDel="00000000" w:rsidP="00000000" w:rsidRDefault="00000000" w:rsidRPr="00000000" w14:paraId="00000068">
      <w:pPr>
        <w:ind w:firstLine="708"/>
        <w:jc w:val="both"/>
        <w:rPr>
          <w:sz w:val="28"/>
          <w:szCs w:val="28"/>
        </w:rPr>
      </w:pPr>
      <w:r w:rsidDel="00000000" w:rsidR="00000000" w:rsidRPr="00000000">
        <w:rPr>
          <w:sz w:val="28"/>
          <w:szCs w:val="28"/>
          <w:rtl w:val="0"/>
        </w:rPr>
        <w:t xml:space="preserve">Во исполнение Закона Республики Беларусь «Об обращении с отходами» от 20.07.2007г. №271/3 (изменения и дополнения от 10.05.2019г. №186/3), который устанавливает принципы организации сбора и удаления твердых бытовых отходов (ТБО) в учреждениях образования продолжится работа по пропаганде общественной необходимости и экологической полезности сбора отходов.</w:t>
      </w:r>
    </w:p>
    <w:p w:rsidR="00000000" w:rsidDel="00000000" w:rsidP="00000000" w:rsidRDefault="00000000" w:rsidRPr="00000000" w14:paraId="00000069">
      <w:pPr>
        <w:ind w:firstLine="708"/>
        <w:jc w:val="both"/>
        <w:rPr>
          <w:sz w:val="28"/>
          <w:szCs w:val="28"/>
        </w:rPr>
      </w:pPr>
      <w:r w:rsidDel="00000000" w:rsidR="00000000" w:rsidRPr="00000000">
        <w:rPr>
          <w:sz w:val="28"/>
          <w:szCs w:val="28"/>
          <w:rtl w:val="0"/>
        </w:rPr>
        <w:t xml:space="preserve">В связи с этим необходимо вести постоянную работу по информированию учащихся, населения о необходимости сбора и сдачи на вторичную переработку бытовых отходов через организацию информационных кампаний совместно со средствами массовой информации, экологических акций: «Спаси дерево» – посадка деревьев, практической работы «Вторая жизнь вещей», тренингов для учащихся «Потребление и вторичная переработка мусора».</w:t>
      </w:r>
    </w:p>
    <w:p w:rsidR="00000000" w:rsidDel="00000000" w:rsidP="00000000" w:rsidRDefault="00000000" w:rsidRPr="00000000" w14:paraId="0000006A">
      <w:pPr>
        <w:ind w:firstLine="567"/>
        <w:jc w:val="both"/>
        <w:rPr>
          <w:sz w:val="28"/>
          <w:szCs w:val="28"/>
        </w:rPr>
      </w:pPr>
      <w:r w:rsidDel="00000000" w:rsidR="00000000" w:rsidRPr="00000000">
        <w:rPr>
          <w:sz w:val="28"/>
          <w:szCs w:val="28"/>
          <w:rtl w:val="0"/>
        </w:rPr>
        <w:t xml:space="preserve">Вопросам формирования навыков грамотного обращения с отходами следует уделять большое внимание, активно включая их в образовательный процесс в учреждениях дополнительного образования детей и молодежи для разных возрастных групп.</w:t>
      </w:r>
    </w:p>
    <w:p w:rsidR="00000000" w:rsidDel="00000000" w:rsidP="00000000" w:rsidRDefault="00000000" w:rsidRPr="00000000" w14:paraId="0000006B">
      <w:pPr>
        <w:ind w:firstLine="567"/>
        <w:jc w:val="both"/>
        <w:rPr>
          <w:sz w:val="28"/>
          <w:szCs w:val="28"/>
        </w:rPr>
      </w:pPr>
      <w:r w:rsidDel="00000000" w:rsidR="00000000" w:rsidRPr="00000000">
        <w:rPr>
          <w:sz w:val="28"/>
          <w:szCs w:val="28"/>
          <w:rtl w:val="0"/>
        </w:rPr>
        <w:t xml:space="preserve">Вовлечению учащихся в активную природоохранную деятельность, воспитанию экологической культуры и экологически ориентированного отношения к природе родного края через практическую и творческую деятельность способствует проведение республиканской экологической акции по вопросам раздельного сбора отходов и других вторичных материальных ресурсов «Кто, если не мы!»</w:t>
      </w:r>
    </w:p>
    <w:p w:rsidR="00000000" w:rsidDel="00000000" w:rsidP="00000000" w:rsidRDefault="00000000" w:rsidRPr="00000000" w14:paraId="0000006C">
      <w:pPr>
        <w:ind w:firstLine="567"/>
        <w:jc w:val="both"/>
        <w:rPr>
          <w:color w:val="333333"/>
          <w:sz w:val="28"/>
          <w:szCs w:val="28"/>
        </w:rPr>
      </w:pPr>
      <w:r w:rsidDel="00000000" w:rsidR="00000000" w:rsidRPr="00000000">
        <w:rPr>
          <w:sz w:val="28"/>
          <w:szCs w:val="28"/>
          <w:rtl w:val="0"/>
        </w:rPr>
        <w:t xml:space="preserve">В 2021/2022 учебном году продолжатся республиканский конкурс экологических проектов «Зеленая школа», направленный на формирование высокой экологической культуры обучающихся и педагогов, привлечение внимания педагогической и широкой общественности к вопросам охраны окружающей среды и республиканский конкурс экологических фотографий и рисунков «Созидая, не разрушай!» целью которого является формирование активной социально-культурной позиции в отношении сохранения многообразия флоры и фауны, бережного отношения к природе родного края. </w:t>
      </w:r>
      <w:r w:rsidDel="00000000" w:rsidR="00000000" w:rsidRPr="00000000">
        <w:rPr>
          <w:color w:val="333333"/>
          <w:sz w:val="28"/>
          <w:szCs w:val="28"/>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Рекомендуется принять участие в работе «Республиканской школы актива юных лесоводов» заочной (дистанционной) формы обучения для учащихся 7-9 классов, созданной с целью расширения и углубления системы знаний в области лесоведения, биологии и других естественных наук, профориентации учащихся, а также в целях оказания помощи школьным лесничествам. Набор учащихся осуществляется с сентября по октябрь 2021 года. К работе в школе привлекаются ученые и специалисты Белорусского государственного технологического университета.</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Для учащихся первого года обучения предусмотрена реализация практической части образовательной программы в виде летних учебных сборов продолжительностью 9 дней, которые пройдут в рамках республиканского профильного оздоровительного лагеря «Юный лесовод» в июне 2022 года.</w:t>
      </w:r>
    </w:p>
    <w:p w:rsidR="00000000" w:rsidDel="00000000" w:rsidP="00000000" w:rsidRDefault="00000000" w:rsidRPr="00000000" w14:paraId="0000006F">
      <w:pPr>
        <w:ind w:firstLine="709"/>
        <w:jc w:val="both"/>
        <w:rPr>
          <w:sz w:val="28"/>
          <w:szCs w:val="28"/>
        </w:rPr>
      </w:pPr>
      <w:r w:rsidDel="00000000" w:rsidR="00000000" w:rsidRPr="00000000">
        <w:rPr>
          <w:sz w:val="28"/>
          <w:szCs w:val="28"/>
          <w:rtl w:val="0"/>
        </w:rPr>
        <w:t xml:space="preserve">Значимым мероприятием 2022 года станет проведение республиканского слета юных экологов. Участниками слета станут обучающиеся учреждений общего среднего образования и дополнительного образования детей и молодежи, победители областных слетов юных экологов. По результатам проведения слета из числа победителей будет сформирована команда учащихся Республики Беларусь для участия в Слете юных экологов Беларуси и России «Экология без границ», который состоится на территории Российской Федерации в июле 2022 года. Слет проводится в целях укрепления связей между юными экологами-исследователями Беларуси и России, совершенствования эколого-биологического дополнительного образования детей через совместную исследовательскую работу белорусских и российских школьников, развития интереса к биологии и экологии, к практическому участию в деле сохранения природных экосистем. Слет включает проведение теоретического и практического туров по пяти направлениям: почвоведение, ботаника, энтомология, орнитология и гидробиология. </w:t>
      </w:r>
    </w:p>
    <w:p w:rsidR="00000000" w:rsidDel="00000000" w:rsidP="00000000" w:rsidRDefault="00000000" w:rsidRPr="00000000" w14:paraId="00000070">
      <w:pPr>
        <w:ind w:firstLine="709"/>
        <w:jc w:val="both"/>
        <w:rPr>
          <w:sz w:val="28"/>
          <w:szCs w:val="28"/>
        </w:rPr>
      </w:pPr>
      <w:r w:rsidDel="00000000" w:rsidR="00000000" w:rsidRPr="00000000">
        <w:rPr>
          <w:sz w:val="28"/>
          <w:szCs w:val="28"/>
          <w:rtl w:val="0"/>
        </w:rPr>
        <w:t xml:space="preserve">Подготовка участников Слета (учащихся) пройдет в рамках республиканского летнего профильного оздоровительного лагеря «Юный эколог» в июне-июле 2022 года. Рекомендуем учреждениям дополнительного образования детей и молодежи принять участие в подготовке и проведении Слета юных экологов Беларуси и России «Экология без границ».</w:t>
      </w:r>
    </w:p>
    <w:p w:rsidR="00000000" w:rsidDel="00000000" w:rsidP="00000000" w:rsidRDefault="00000000" w:rsidRPr="00000000" w14:paraId="00000071">
      <w:pPr>
        <w:ind w:firstLine="709"/>
        <w:jc w:val="both"/>
        <w:rPr>
          <w:sz w:val="28"/>
          <w:szCs w:val="28"/>
        </w:rPr>
      </w:pPr>
      <w:r w:rsidDel="00000000" w:rsidR="00000000" w:rsidRPr="00000000">
        <w:rPr>
          <w:sz w:val="28"/>
          <w:szCs w:val="28"/>
          <w:rtl w:val="0"/>
        </w:rPr>
        <w:t xml:space="preserve">Традиционно пройдут в новом учебном году республиканский конкурс опытнических и исследовательских работ «Юный натуралист» (ноябрь 2021), республиканский конкурс по благоустройству и озеленению территорий «Украсим Беларусь цветами» (ноябрь 2021, март-ноябрь 2022), направленные на воспитание у подрастающего поколения чувства патриотизма и милосердия, бережного отношения к природе через практико-ориентированную деятельность по изучению, благоустройству и озеленению территории малой родины; а также республиканская выставка-конкурс «Лед. Цветы. Фантазия» (декабрь 2021, январь 2022), республиканская выставка-конкурс «Юннат – 2022» (март-октябрь 2022); республиканский профильный оздоровительный лагерь «Ботаникус» (для победителей республиканских конкурсов, проводимых в отделе прикладной ботаники и фитодизайна).</w:t>
      </w:r>
    </w:p>
    <w:p w:rsidR="00000000" w:rsidDel="00000000" w:rsidP="00000000" w:rsidRDefault="00000000" w:rsidRPr="00000000" w14:paraId="00000072">
      <w:pPr>
        <w:ind w:firstLine="709"/>
        <w:jc w:val="both"/>
        <w:rPr>
          <w:sz w:val="28"/>
          <w:szCs w:val="28"/>
        </w:rPr>
      </w:pPr>
      <w:r w:rsidDel="00000000" w:rsidR="00000000" w:rsidRPr="00000000">
        <w:rPr>
          <w:sz w:val="28"/>
          <w:szCs w:val="28"/>
          <w:rtl w:val="0"/>
        </w:rPr>
        <w:t xml:space="preserve">В учреждениях образования в учебном году целесообразно продолжать работу по созданию школьных экологических троп и экологических музеев, разработке новых экологических экскурсионных маршрутов, организовать работу «зеленых» и «голубых» патрулей.</w:t>
      </w:r>
    </w:p>
    <w:p w:rsidR="00000000" w:rsidDel="00000000" w:rsidP="00000000" w:rsidRDefault="00000000" w:rsidRPr="00000000" w14:paraId="00000073">
      <w:pPr>
        <w:ind w:firstLine="567"/>
        <w:jc w:val="both"/>
        <w:rPr>
          <w:sz w:val="28"/>
          <w:szCs w:val="28"/>
        </w:rPr>
      </w:pPr>
      <w:r w:rsidDel="00000000" w:rsidR="00000000" w:rsidRPr="00000000">
        <w:rPr>
          <w:sz w:val="28"/>
          <w:szCs w:val="28"/>
          <w:rtl w:val="0"/>
        </w:rPr>
        <w:t xml:space="preserve">В деятельности учреждений образования эколого-биологического профиля по реализации образовательной программы дополнительного образования детей и молодежи особое внимание необходимо уделить организации работы демонстрационно-образовательных площадок, научно-исследовательских лабораторий, информационных и ресурсных центров, бизнес-компаний, агроусадеб, агропарков.</w:t>
      </w:r>
    </w:p>
    <w:p w:rsidR="00000000" w:rsidDel="00000000" w:rsidP="00000000" w:rsidRDefault="00000000" w:rsidRPr="00000000" w14:paraId="00000074">
      <w:pPr>
        <w:ind w:firstLine="708"/>
        <w:jc w:val="both"/>
        <w:rPr>
          <w:sz w:val="28"/>
          <w:szCs w:val="28"/>
        </w:rPr>
      </w:pPr>
      <w:r w:rsidDel="00000000" w:rsidR="00000000" w:rsidRPr="00000000">
        <w:rPr>
          <w:sz w:val="28"/>
          <w:szCs w:val="28"/>
          <w:rtl w:val="0"/>
        </w:rPr>
        <w:t xml:space="preserve">Новый учебный год должен стать для учреждений дополнительного образования эколого-биологического профиля годом совершенствования экологического образования детей и молодежи, активизации экологического образования как условия устойчивого развития личности, природы и общества, семьи, социума, как стратегического условия решения экологических проблем Беларуси.</w:t>
      </w:r>
    </w:p>
    <w:p w:rsidR="00000000" w:rsidDel="00000000" w:rsidP="00000000" w:rsidRDefault="00000000" w:rsidRPr="00000000" w14:paraId="00000075">
      <w:pPr>
        <w:ind w:firstLine="708"/>
        <w:jc w:val="both"/>
        <w:rPr>
          <w:sz w:val="28"/>
          <w:szCs w:val="28"/>
        </w:rPr>
      </w:pPr>
      <w:r w:rsidDel="00000000" w:rsidR="00000000" w:rsidRPr="00000000">
        <w:rPr>
          <w:sz w:val="28"/>
          <w:szCs w:val="28"/>
          <w:rtl w:val="0"/>
        </w:rPr>
        <w:t xml:space="preserve">Таким образом, в 2021/2022 учебном году учреждениям дополнительного образования детей молодежи рекомендовано проводить работу по:</w:t>
      </w:r>
    </w:p>
    <w:p w:rsidR="00000000" w:rsidDel="00000000" w:rsidP="00000000" w:rsidRDefault="00000000" w:rsidRPr="00000000" w14:paraId="00000076">
      <w:pPr>
        <w:ind w:firstLine="709"/>
        <w:jc w:val="both"/>
        <w:rPr>
          <w:sz w:val="28"/>
          <w:szCs w:val="28"/>
        </w:rPr>
      </w:pPr>
      <w:r w:rsidDel="00000000" w:rsidR="00000000" w:rsidRPr="00000000">
        <w:rPr>
          <w:sz w:val="28"/>
          <w:szCs w:val="28"/>
          <w:rtl w:val="0"/>
        </w:rPr>
        <w:t xml:space="preserve">развитию кадрового потенциала как ресурса повышения качества образования и совершенствованию методической работы по непрерывному персонифицированному повышению профессионального мастерства педагогических кадров; </w:t>
      </w:r>
    </w:p>
    <w:p w:rsidR="00000000" w:rsidDel="00000000" w:rsidP="00000000" w:rsidRDefault="00000000" w:rsidRPr="00000000" w14:paraId="00000077">
      <w:pPr>
        <w:ind w:firstLine="709"/>
        <w:jc w:val="both"/>
        <w:rPr>
          <w:sz w:val="28"/>
          <w:szCs w:val="28"/>
        </w:rPr>
      </w:pPr>
      <w:r w:rsidDel="00000000" w:rsidR="00000000" w:rsidRPr="00000000">
        <w:rPr>
          <w:sz w:val="28"/>
          <w:szCs w:val="28"/>
          <w:rtl w:val="0"/>
        </w:rPr>
        <w:t xml:space="preserve">обновлению программно-методического обеспечения дополнительного образования детей и молодежи и диверсификации программ объединений по интересам; </w:t>
      </w:r>
    </w:p>
    <w:p w:rsidR="00000000" w:rsidDel="00000000" w:rsidP="00000000" w:rsidRDefault="00000000" w:rsidRPr="00000000" w14:paraId="00000078">
      <w:pPr>
        <w:ind w:firstLine="709"/>
        <w:jc w:val="both"/>
        <w:rPr>
          <w:sz w:val="28"/>
          <w:szCs w:val="28"/>
        </w:rPr>
      </w:pPr>
      <w:r w:rsidDel="00000000" w:rsidR="00000000" w:rsidRPr="00000000">
        <w:rPr>
          <w:sz w:val="28"/>
          <w:szCs w:val="28"/>
          <w:rtl w:val="0"/>
        </w:rPr>
        <w:t xml:space="preserve">модернизации образовательной деятельности на основе дистанционных технологий;</w:t>
      </w:r>
    </w:p>
    <w:p w:rsidR="00000000" w:rsidDel="00000000" w:rsidP="00000000" w:rsidRDefault="00000000" w:rsidRPr="00000000" w14:paraId="00000079">
      <w:pPr>
        <w:ind w:firstLine="709"/>
        <w:jc w:val="both"/>
        <w:rPr>
          <w:sz w:val="28"/>
          <w:szCs w:val="28"/>
        </w:rPr>
      </w:pPr>
      <w:r w:rsidDel="00000000" w:rsidR="00000000" w:rsidRPr="00000000">
        <w:rPr>
          <w:sz w:val="28"/>
          <w:szCs w:val="28"/>
          <w:rtl w:val="0"/>
        </w:rPr>
        <w:t xml:space="preserve">разработке и размещению на сайте интерактивных сетевых обучающих курсов / занятий / материалов;</w:t>
      </w:r>
    </w:p>
    <w:p w:rsidR="00000000" w:rsidDel="00000000" w:rsidP="00000000" w:rsidRDefault="00000000" w:rsidRPr="00000000" w14:paraId="0000007A">
      <w:pPr>
        <w:ind w:firstLine="709"/>
        <w:jc w:val="both"/>
        <w:rPr>
          <w:sz w:val="28"/>
          <w:szCs w:val="28"/>
        </w:rPr>
      </w:pPr>
      <w:r w:rsidDel="00000000" w:rsidR="00000000" w:rsidRPr="00000000">
        <w:rPr>
          <w:sz w:val="28"/>
          <w:szCs w:val="28"/>
          <w:rtl w:val="0"/>
        </w:rPr>
        <w:t xml:space="preserve">разработке организационных механизмов, регламентирующих процессы создания и использования электронных ресурсов и информационно-коммуникационных технологий в образовательном процессе, научно-исследовательской деятельности учреждения образования и др.; </w:t>
      </w:r>
    </w:p>
    <w:p w:rsidR="00000000" w:rsidDel="00000000" w:rsidP="00000000" w:rsidRDefault="00000000" w:rsidRPr="00000000" w14:paraId="0000007B">
      <w:pPr>
        <w:ind w:firstLine="709"/>
        <w:jc w:val="both"/>
        <w:rPr>
          <w:sz w:val="28"/>
          <w:szCs w:val="28"/>
        </w:rPr>
      </w:pPr>
      <w:r w:rsidDel="00000000" w:rsidR="00000000" w:rsidRPr="00000000">
        <w:rPr>
          <w:sz w:val="28"/>
          <w:szCs w:val="28"/>
          <w:rtl w:val="0"/>
        </w:rPr>
        <w:t xml:space="preserve">разработке организационного механизма создания, хранения и каталогизации электронных версий изданий, материалов, опыта работы и др., хранящихся в учреждении образования;</w:t>
      </w:r>
    </w:p>
    <w:p w:rsidR="00000000" w:rsidDel="00000000" w:rsidP="00000000" w:rsidRDefault="00000000" w:rsidRPr="00000000" w14:paraId="0000007C">
      <w:pPr>
        <w:widowControl w:val="0"/>
        <w:ind w:firstLine="709"/>
        <w:jc w:val="both"/>
        <w:rPr>
          <w:sz w:val="28"/>
          <w:szCs w:val="28"/>
        </w:rPr>
      </w:pPr>
      <w:r w:rsidDel="00000000" w:rsidR="00000000" w:rsidRPr="00000000">
        <w:rPr>
          <w:sz w:val="28"/>
          <w:szCs w:val="28"/>
          <w:rtl w:val="0"/>
        </w:rPr>
        <w:t xml:space="preserve">обеспечению качества и повышению эффективности содержания дополнительного образования детей и молодежи через активное внедрение новых форм, методов и технологий в образовательный процесс;</w:t>
      </w:r>
    </w:p>
    <w:p w:rsidR="00000000" w:rsidDel="00000000" w:rsidP="00000000" w:rsidRDefault="00000000" w:rsidRPr="00000000" w14:paraId="0000007D">
      <w:pPr>
        <w:widowControl w:val="0"/>
        <w:ind w:firstLine="709"/>
        <w:jc w:val="both"/>
        <w:rPr>
          <w:sz w:val="28"/>
          <w:szCs w:val="28"/>
        </w:rPr>
      </w:pPr>
      <w:r w:rsidDel="00000000" w:rsidR="00000000" w:rsidRPr="00000000">
        <w:rPr>
          <w:sz w:val="28"/>
          <w:szCs w:val="28"/>
          <w:rtl w:val="0"/>
        </w:rPr>
        <w:t xml:space="preserve">созданию условий для становления и развития одаренных детей и молодежи через создание траектории индивидуального развития личности, участие в региональных, республиканских и международных мероприятиях;</w:t>
      </w:r>
    </w:p>
    <w:p w:rsidR="00000000" w:rsidDel="00000000" w:rsidP="00000000" w:rsidRDefault="00000000" w:rsidRPr="00000000" w14:paraId="0000007E">
      <w:pPr>
        <w:widowControl w:val="0"/>
        <w:ind w:firstLine="709"/>
        <w:jc w:val="both"/>
        <w:rPr>
          <w:sz w:val="28"/>
          <w:szCs w:val="28"/>
        </w:rPr>
      </w:pPr>
      <w:r w:rsidDel="00000000" w:rsidR="00000000" w:rsidRPr="00000000">
        <w:rPr>
          <w:sz w:val="28"/>
          <w:szCs w:val="28"/>
          <w:rtl w:val="0"/>
        </w:rPr>
        <w:t xml:space="preserve">воспитанию гражданина и патриота своей страны, формированию духовности и культуры, инициативности и способности к успешной социализации, экодружественного образа жизни.</w:t>
      </w:r>
    </w:p>
    <w:p w:rsidR="00000000" w:rsidDel="00000000" w:rsidP="00000000" w:rsidRDefault="00000000" w:rsidRPr="00000000" w14:paraId="0000007F">
      <w:pPr>
        <w:rPr>
          <w:b w:val="1"/>
          <w:sz w:val="28"/>
          <w:szCs w:val="28"/>
        </w:rPr>
      </w:pPr>
      <w:r w:rsidDel="00000000" w:rsidR="00000000" w:rsidRPr="00000000">
        <w:rPr>
          <w:rtl w:val="0"/>
        </w:rPr>
      </w:r>
    </w:p>
    <w:sectPr>
      <w:headerReference r:id="rId11" w:type="default"/>
      <w:footerReference r:id="rId12" w:type="default"/>
      <w:pgSz w:h="16838" w:w="11906" w:orient="portrait"/>
      <w:pgMar w:bottom="1134"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30"/>
        <w:szCs w:val="30"/>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rcek.by/" TargetMode="External"/><Relationship Id="rId12" Type="http://schemas.openxmlformats.org/officeDocument/2006/relationships/footer" Target="footer1.xml"/><Relationship Id="rId9" Type="http://schemas.openxmlformats.org/officeDocument/2006/relationships/hyperlink" Target="https://rcek.by/" TargetMode="External"/><Relationship Id="rId5" Type="http://schemas.openxmlformats.org/officeDocument/2006/relationships/styles" Target="styles.xml"/><Relationship Id="rId6" Type="http://schemas.openxmlformats.org/officeDocument/2006/relationships/hyperlink" Target="https://rcek.by/" TargetMode="External"/><Relationship Id="rId7" Type="http://schemas.openxmlformats.org/officeDocument/2006/relationships/hyperlink" Target="https://rcek.by/" TargetMode="External"/><Relationship Id="rId8" Type="http://schemas.openxmlformats.org/officeDocument/2006/relationships/hyperlink" Target="https://rce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