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1F8A" w14:textId="77777777" w:rsidR="00AE24DA" w:rsidRPr="00636507" w:rsidRDefault="00AE24DA" w:rsidP="00AE24DA">
      <w:pPr>
        <w:ind w:left="5812"/>
        <w:jc w:val="right"/>
        <w:rPr>
          <w:szCs w:val="28"/>
        </w:rPr>
      </w:pPr>
      <w:r>
        <w:rPr>
          <w:szCs w:val="28"/>
        </w:rPr>
        <w:t>Приложение 1</w:t>
      </w:r>
    </w:p>
    <w:p w14:paraId="1E7EA4B0" w14:textId="77777777" w:rsidR="00AE24DA" w:rsidRDefault="00AE24DA" w:rsidP="00AE24DA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  <w:r w:rsidRPr="00EC2760">
        <w:rPr>
          <w:b/>
          <w:szCs w:val="28"/>
        </w:rPr>
        <w:t xml:space="preserve"> </w:t>
      </w:r>
      <w:r>
        <w:rPr>
          <w:b/>
          <w:szCs w:val="28"/>
        </w:rPr>
        <w:t>для участия в областном конкурсе «</w:t>
      </w:r>
      <w:proofErr w:type="spellStart"/>
      <w:r>
        <w:rPr>
          <w:b/>
          <w:szCs w:val="28"/>
        </w:rPr>
        <w:t>ТехноЕлка</w:t>
      </w:r>
      <w:proofErr w:type="spellEnd"/>
      <w:r>
        <w:rPr>
          <w:b/>
          <w:szCs w:val="28"/>
        </w:rPr>
        <w:t xml:space="preserve">» </w:t>
      </w:r>
      <w:r>
        <w:rPr>
          <w:b/>
          <w:szCs w:val="28"/>
        </w:rPr>
        <w:br/>
        <w:t xml:space="preserve">от </w:t>
      </w:r>
      <w:r w:rsidRPr="00A23B8B">
        <w:rPr>
          <w:b/>
          <w:i/>
          <w:szCs w:val="28"/>
          <w:u w:val="single"/>
        </w:rPr>
        <w:t>название учреждения образования (района/города)</w:t>
      </w:r>
      <w:r>
        <w:rPr>
          <w:b/>
          <w:szCs w:val="28"/>
        </w:rPr>
        <w:t>.</w:t>
      </w:r>
    </w:p>
    <w:tbl>
      <w:tblPr>
        <w:tblW w:w="154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560"/>
        <w:gridCol w:w="2409"/>
        <w:gridCol w:w="4678"/>
        <w:gridCol w:w="3260"/>
      </w:tblGrid>
      <w:tr w:rsidR="00AE24DA" w:rsidRPr="00AC3CF7" w14:paraId="62A93C0A" w14:textId="77777777" w:rsidTr="00907505">
        <w:trPr>
          <w:cantSplit/>
        </w:trPr>
        <w:tc>
          <w:tcPr>
            <w:tcW w:w="35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80A636" w14:textId="77777777" w:rsidR="00AE24DA" w:rsidRPr="00AC3CF7" w:rsidRDefault="00AE24DA" w:rsidP="00907505">
            <w:pPr>
              <w:jc w:val="center"/>
              <w:rPr>
                <w:b/>
                <w:szCs w:val="28"/>
              </w:rPr>
            </w:pPr>
            <w:r w:rsidRPr="00AC3CF7">
              <w:rPr>
                <w:b/>
                <w:szCs w:val="28"/>
              </w:rPr>
              <w:t>Ф.И.О. автора, телефон</w:t>
            </w:r>
            <w:r>
              <w:rPr>
                <w:b/>
                <w:szCs w:val="28"/>
              </w:rPr>
              <w:t>, электронная почта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56141" w14:textId="77777777" w:rsidR="00AE24DA" w:rsidRPr="00AC3CF7" w:rsidRDefault="00AE24DA" w:rsidP="0090750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рождения</w:t>
            </w:r>
            <w:r w:rsidRPr="00AC3CF7">
              <w:rPr>
                <w:b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20A300" w14:textId="77777777" w:rsidR="00AE24DA" w:rsidRPr="00AC3CF7" w:rsidRDefault="00AE24DA" w:rsidP="00907505">
            <w:pPr>
              <w:jc w:val="center"/>
              <w:rPr>
                <w:b/>
                <w:szCs w:val="28"/>
              </w:rPr>
            </w:pPr>
            <w:r w:rsidRPr="00AC3CF7">
              <w:rPr>
                <w:b/>
                <w:szCs w:val="28"/>
              </w:rPr>
              <w:t>Название работы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1A0D2C" w14:textId="77777777" w:rsidR="00AE24DA" w:rsidRPr="00AC3CF7" w:rsidRDefault="00AE24DA" w:rsidP="00907505">
            <w:pPr>
              <w:jc w:val="center"/>
              <w:rPr>
                <w:b/>
                <w:szCs w:val="28"/>
              </w:rPr>
            </w:pPr>
            <w:r w:rsidRPr="00AC3CF7">
              <w:rPr>
                <w:b/>
                <w:szCs w:val="28"/>
              </w:rPr>
              <w:t>Учреждение образования, класс/объединение по интересам, телефон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8001D" w14:textId="77777777" w:rsidR="00AE24DA" w:rsidRPr="00AC3CF7" w:rsidRDefault="00AE24DA" w:rsidP="00907505">
            <w:pPr>
              <w:jc w:val="center"/>
              <w:rPr>
                <w:b/>
                <w:szCs w:val="28"/>
              </w:rPr>
            </w:pPr>
            <w:r w:rsidRPr="00AC3CF7">
              <w:rPr>
                <w:b/>
                <w:szCs w:val="28"/>
              </w:rPr>
              <w:t>Ф.И.О руководителя, должность, телефон</w:t>
            </w:r>
          </w:p>
        </w:tc>
      </w:tr>
      <w:tr w:rsidR="00AE24DA" w:rsidRPr="00AC3CF7" w14:paraId="416BCE71" w14:textId="77777777" w:rsidTr="00907505">
        <w:trPr>
          <w:cantSplit/>
        </w:trPr>
        <w:tc>
          <w:tcPr>
            <w:tcW w:w="15450" w:type="dxa"/>
            <w:gridSpan w:val="5"/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17144DF" w14:textId="77777777" w:rsidR="00AE24DA" w:rsidRPr="00AC3CF7" w:rsidRDefault="00AE24DA" w:rsidP="00907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Номинация «»</w:t>
            </w:r>
          </w:p>
        </w:tc>
      </w:tr>
      <w:tr w:rsidR="00AE24DA" w:rsidRPr="00AC3CF7" w14:paraId="2AF0A994" w14:textId="77777777" w:rsidTr="00907505">
        <w:trPr>
          <w:cantSplit/>
        </w:trPr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14:paraId="5FDB9E10" w14:textId="77777777" w:rsidR="00AE24DA" w:rsidRPr="00AC3CF7" w:rsidRDefault="00AE24DA" w:rsidP="00907505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4BC3ED" w14:textId="77777777" w:rsidR="00AE24DA" w:rsidRPr="00AC3CF7" w:rsidRDefault="00AE24DA" w:rsidP="00907505">
            <w:pPr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A81519" w14:textId="77777777" w:rsidR="00AE24DA" w:rsidRPr="00AC3CF7" w:rsidRDefault="00AE24DA" w:rsidP="00907505">
            <w:pPr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E03D3" w14:textId="77777777" w:rsidR="00AE24DA" w:rsidRPr="00AC3CF7" w:rsidRDefault="00AE24DA" w:rsidP="00907505">
            <w:pPr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2581C8" w14:textId="77777777" w:rsidR="00AE24DA" w:rsidRPr="00AC3CF7" w:rsidRDefault="00AE24DA" w:rsidP="00907505">
            <w:pPr>
              <w:rPr>
                <w:szCs w:val="28"/>
              </w:rPr>
            </w:pPr>
          </w:p>
        </w:tc>
      </w:tr>
    </w:tbl>
    <w:p w14:paraId="6DA65706" w14:textId="77777777" w:rsidR="00AE24DA" w:rsidRPr="002875AD" w:rsidRDefault="00AE24DA" w:rsidP="00AE24DA"/>
    <w:p w14:paraId="21656D3A" w14:textId="77777777" w:rsidR="00AE24DA" w:rsidRDefault="00AE24DA" w:rsidP="00AE24DA">
      <w:pPr>
        <w:tabs>
          <w:tab w:val="left" w:pos="11340"/>
        </w:tabs>
        <w:ind w:left="720" w:firstLine="720"/>
        <w:jc w:val="left"/>
        <w:rPr>
          <w:b/>
          <w:szCs w:val="30"/>
        </w:rPr>
      </w:pPr>
      <w:r>
        <w:rPr>
          <w:b/>
          <w:szCs w:val="30"/>
        </w:rPr>
        <w:t>Председатель жюри учреждения образования</w:t>
      </w:r>
      <w:r>
        <w:rPr>
          <w:b/>
          <w:szCs w:val="30"/>
        </w:rPr>
        <w:tab/>
        <w:t>ФИО</w:t>
      </w:r>
    </w:p>
    <w:p w14:paraId="4B1C2136" w14:textId="77777777" w:rsidR="00AE24DA" w:rsidRDefault="00AE24DA" w:rsidP="00AE24DA">
      <w:pPr>
        <w:tabs>
          <w:tab w:val="left" w:pos="11340"/>
        </w:tabs>
        <w:ind w:left="720" w:firstLine="720"/>
        <w:jc w:val="left"/>
        <w:rPr>
          <w:b/>
          <w:szCs w:val="30"/>
        </w:rPr>
        <w:sectPr w:rsidR="00AE24DA" w:rsidSect="00AC3CF7">
          <w:pgSz w:w="16838" w:h="11906" w:orient="landscape"/>
          <w:pgMar w:top="567" w:right="709" w:bottom="567" w:left="425" w:header="709" w:footer="709" w:gutter="0"/>
          <w:cols w:space="708"/>
          <w:docGrid w:linePitch="360"/>
        </w:sectPr>
      </w:pPr>
      <w:r>
        <w:rPr>
          <w:b/>
          <w:szCs w:val="30"/>
        </w:rPr>
        <w:t>(</w:t>
      </w:r>
      <w:r w:rsidRPr="00F45510">
        <w:rPr>
          <w:b/>
          <w:szCs w:val="30"/>
        </w:rPr>
        <w:t>Председатель жюри районного (городского) этапа</w:t>
      </w:r>
      <w:r>
        <w:rPr>
          <w:b/>
          <w:szCs w:val="30"/>
        </w:rPr>
        <w:tab/>
        <w:t>ФИО)</w:t>
      </w:r>
    </w:p>
    <w:p w14:paraId="1132F7FA" w14:textId="77777777" w:rsidR="00AE24DA" w:rsidRPr="0016497B" w:rsidRDefault="00AE24DA" w:rsidP="00AE24DA">
      <w:pPr>
        <w:ind w:left="720" w:firstLine="720"/>
        <w:jc w:val="right"/>
        <w:rPr>
          <w:szCs w:val="30"/>
        </w:rPr>
      </w:pPr>
      <w:r w:rsidRPr="0016497B">
        <w:rPr>
          <w:szCs w:val="30"/>
        </w:rPr>
        <w:lastRenderedPageBreak/>
        <w:t>Приложение</w:t>
      </w:r>
      <w:r>
        <w:rPr>
          <w:szCs w:val="30"/>
        </w:rPr>
        <w:t xml:space="preserve"> </w:t>
      </w:r>
      <w:r w:rsidRPr="0016497B">
        <w:rPr>
          <w:szCs w:val="30"/>
        </w:rPr>
        <w:t>2</w:t>
      </w:r>
    </w:p>
    <w:p w14:paraId="6B5FDFC0" w14:textId="77777777" w:rsidR="00AE24DA" w:rsidRPr="00A90AA0" w:rsidRDefault="00AE24DA" w:rsidP="00AE24DA">
      <w:pPr>
        <w:ind w:left="720" w:firstLine="720"/>
        <w:jc w:val="center"/>
        <w:rPr>
          <w:b/>
          <w:szCs w:val="30"/>
        </w:rPr>
      </w:pPr>
      <w:r w:rsidRPr="00A90AA0">
        <w:rPr>
          <w:b/>
          <w:szCs w:val="30"/>
        </w:rPr>
        <w:t>ХАРАКТЕРИСТИКА (образец)</w:t>
      </w:r>
    </w:p>
    <w:p w14:paraId="5817AFDA" w14:textId="77777777" w:rsidR="00AE24DA" w:rsidRPr="00A90AA0" w:rsidRDefault="00AE24DA" w:rsidP="00AE24DA">
      <w:pPr>
        <w:spacing w:line="280" w:lineRule="exact"/>
        <w:jc w:val="center"/>
        <w:rPr>
          <w:szCs w:val="30"/>
        </w:rPr>
      </w:pPr>
      <w:r w:rsidRPr="00A90AA0">
        <w:rPr>
          <w:szCs w:val="30"/>
        </w:rPr>
        <w:t>на экспонат, представленный</w:t>
      </w:r>
    </w:p>
    <w:p w14:paraId="1FC215A4" w14:textId="77777777" w:rsidR="00AE24DA" w:rsidRPr="00A90AA0" w:rsidRDefault="00AE24DA" w:rsidP="00AE24DA">
      <w:pPr>
        <w:spacing w:line="280" w:lineRule="exact"/>
        <w:jc w:val="center"/>
        <w:rPr>
          <w:szCs w:val="30"/>
        </w:rPr>
      </w:pPr>
      <w:r w:rsidRPr="00A90AA0">
        <w:rPr>
          <w:szCs w:val="30"/>
        </w:rPr>
        <w:t>на республиканский конкурс «</w:t>
      </w:r>
      <w:proofErr w:type="spellStart"/>
      <w:r w:rsidRPr="00A90AA0">
        <w:rPr>
          <w:szCs w:val="30"/>
        </w:rPr>
        <w:t>ТехноЕлка</w:t>
      </w:r>
      <w:proofErr w:type="spellEnd"/>
      <w:r w:rsidRPr="00A90AA0">
        <w:rPr>
          <w:szCs w:val="30"/>
        </w:rPr>
        <w:t>» в 20</w:t>
      </w:r>
      <w:r w:rsidRPr="00542C78">
        <w:rPr>
          <w:szCs w:val="30"/>
        </w:rPr>
        <w:t>2</w:t>
      </w:r>
      <w:r w:rsidRPr="00A90AA0">
        <w:rPr>
          <w:szCs w:val="30"/>
        </w:rPr>
        <w:t>1 году</w:t>
      </w:r>
    </w:p>
    <w:p w14:paraId="73C4E714" w14:textId="77777777" w:rsidR="00AE24DA" w:rsidRPr="00A90AA0" w:rsidRDefault="00AE24DA" w:rsidP="00AE24DA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A90AA0">
        <w:rPr>
          <w:rFonts w:ascii="Times New Roman" w:hAnsi="Times New Roman"/>
          <w:b/>
          <w:sz w:val="30"/>
          <w:szCs w:val="30"/>
        </w:rPr>
        <w:t>Номинация:</w:t>
      </w:r>
      <w:r w:rsidRPr="00A90AA0">
        <w:rPr>
          <w:rFonts w:ascii="Times New Roman" w:hAnsi="Times New Roman"/>
          <w:sz w:val="30"/>
          <w:szCs w:val="30"/>
        </w:rPr>
        <w:t xml:space="preserve"> «Дизайн-елка»</w:t>
      </w:r>
    </w:p>
    <w:p w14:paraId="63E1D470" w14:textId="77777777" w:rsidR="00AE24DA" w:rsidRPr="00A90AA0" w:rsidRDefault="00AE24DA" w:rsidP="00AE24DA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699FB55C" w14:textId="77777777" w:rsidR="00AE24DA" w:rsidRPr="00A23B8B" w:rsidRDefault="00AE24DA" w:rsidP="00AE24DA">
      <w:pPr>
        <w:pStyle w:val="a8"/>
        <w:keepLines/>
        <w:numPr>
          <w:ilvl w:val="0"/>
          <w:numId w:val="6"/>
        </w:numPr>
        <w:tabs>
          <w:tab w:val="left" w:pos="5670"/>
          <w:tab w:val="left" w:pos="6663"/>
        </w:tabs>
        <w:spacing w:after="0"/>
        <w:ind w:left="0" w:firstLine="0"/>
        <w:contextualSpacing w:val="0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5653EB" wp14:editId="47DE51E9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3197225" cy="4514215"/>
            <wp:effectExtent l="0" t="0" r="3175" b="635"/>
            <wp:wrapTight wrapText="bothSides">
              <wp:wrapPolygon edited="0">
                <wp:start x="0" y="0"/>
                <wp:lineTo x="0" y="21512"/>
                <wp:lineTo x="21493" y="21512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a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9AB">
        <w:rPr>
          <w:b/>
        </w:rPr>
        <w:t>Название</w:t>
      </w:r>
      <w:r w:rsidRPr="00A90AA0">
        <w:rPr>
          <w:b/>
        </w:rPr>
        <w:t xml:space="preserve"> экспоната:</w:t>
      </w:r>
      <w:r w:rsidRPr="00A23B8B">
        <w:rPr>
          <w:b/>
        </w:rPr>
        <w:t xml:space="preserve"> </w:t>
      </w:r>
      <w:r w:rsidRPr="00A23B8B">
        <w:t>Елка</w:t>
      </w:r>
    </w:p>
    <w:p w14:paraId="2EFD811C" w14:textId="77777777" w:rsidR="00AE24DA" w:rsidRPr="00F459AB" w:rsidRDefault="00AE24DA" w:rsidP="00AE24DA">
      <w:pPr>
        <w:pStyle w:val="a8"/>
        <w:keepLines/>
        <w:numPr>
          <w:ilvl w:val="0"/>
          <w:numId w:val="6"/>
        </w:numPr>
        <w:tabs>
          <w:tab w:val="left" w:pos="5670"/>
          <w:tab w:val="left" w:pos="6663"/>
        </w:tabs>
        <w:spacing w:after="0"/>
        <w:ind w:left="0" w:firstLine="0"/>
        <w:contextualSpacing w:val="0"/>
      </w:pPr>
      <w:r w:rsidRPr="00F459AB">
        <w:rPr>
          <w:b/>
        </w:rPr>
        <w:t>Назначение и полное описание экспоната:</w:t>
      </w:r>
      <w:r w:rsidRPr="00F459AB">
        <w:t xml:space="preserve"> Новогодний электронный сувенир. Изготовлена из</w:t>
      </w:r>
      <w:r>
        <w:t xml:space="preserve"> цельного куска</w:t>
      </w:r>
      <w:r w:rsidRPr="00F459AB">
        <w:t xml:space="preserve"> </w:t>
      </w:r>
      <w:r>
        <w:t>мрамора</w:t>
      </w:r>
      <w:r w:rsidRPr="00F459AB">
        <w:t xml:space="preserve">, подставка из </w:t>
      </w:r>
      <w:r>
        <w:t>гранита</w:t>
      </w:r>
      <w:r w:rsidRPr="00F459AB">
        <w:t>. Озвучивание происходит за счет встроенного МП-3 плеера с картой памяти. Питание от сети 220 вольт через выпрямитель и стабилизаторы.</w:t>
      </w:r>
    </w:p>
    <w:p w14:paraId="4E4EDE38" w14:textId="77777777" w:rsidR="00AE24DA" w:rsidRPr="00F459AB" w:rsidRDefault="00AE24DA" w:rsidP="00AE24DA">
      <w:pPr>
        <w:pStyle w:val="a8"/>
        <w:keepLines/>
        <w:numPr>
          <w:ilvl w:val="0"/>
          <w:numId w:val="6"/>
        </w:numPr>
        <w:tabs>
          <w:tab w:val="left" w:pos="5670"/>
          <w:tab w:val="left" w:pos="6663"/>
        </w:tabs>
        <w:spacing w:after="0"/>
        <w:ind w:left="0" w:firstLine="0"/>
        <w:contextualSpacing w:val="0"/>
      </w:pPr>
      <w:r w:rsidRPr="00F459AB">
        <w:rPr>
          <w:b/>
        </w:rPr>
        <w:t>Технические характеристики (габариты):</w:t>
      </w:r>
      <w:r w:rsidRPr="00F459AB">
        <w:t xml:space="preserve"> 750 х 350 х 300 (мм). </w:t>
      </w:r>
    </w:p>
    <w:p w14:paraId="42AFFC63" w14:textId="77777777" w:rsidR="00AE24DA" w:rsidRPr="00F459AB" w:rsidRDefault="00AE24DA" w:rsidP="00AE24DA">
      <w:pPr>
        <w:pStyle w:val="a8"/>
        <w:keepLines/>
        <w:numPr>
          <w:ilvl w:val="0"/>
          <w:numId w:val="6"/>
        </w:numPr>
        <w:tabs>
          <w:tab w:val="left" w:pos="5670"/>
          <w:tab w:val="left" w:pos="6663"/>
        </w:tabs>
        <w:spacing w:after="0"/>
        <w:ind w:left="0" w:firstLine="0"/>
        <w:contextualSpacing w:val="0"/>
      </w:pPr>
      <w:r w:rsidRPr="00F459AB">
        <w:rPr>
          <w:b/>
        </w:rPr>
        <w:t>Год изготовления:</w:t>
      </w:r>
      <w:r w:rsidRPr="00F459AB">
        <w:t xml:space="preserve"> 20</w:t>
      </w:r>
      <w:r>
        <w:t>21</w:t>
      </w:r>
      <w:r w:rsidRPr="00F459AB">
        <w:t xml:space="preserve"> г. </w:t>
      </w:r>
    </w:p>
    <w:p w14:paraId="747226F9" w14:textId="77777777" w:rsidR="00AE24DA" w:rsidRPr="00F459AB" w:rsidRDefault="00AE24DA" w:rsidP="00AE24DA">
      <w:pPr>
        <w:pStyle w:val="a8"/>
        <w:numPr>
          <w:ilvl w:val="0"/>
          <w:numId w:val="6"/>
        </w:numPr>
        <w:tabs>
          <w:tab w:val="left" w:pos="5670"/>
          <w:tab w:val="left" w:pos="6663"/>
        </w:tabs>
        <w:spacing w:after="0"/>
        <w:ind w:left="0" w:firstLine="0"/>
        <w:contextualSpacing w:val="0"/>
      </w:pPr>
      <w:r w:rsidRPr="00F459AB">
        <w:rPr>
          <w:b/>
        </w:rPr>
        <w:t>Учреждение, изготовившее экспонат:</w:t>
      </w:r>
      <w:r w:rsidRPr="00F459AB">
        <w:t xml:space="preserve"> Государственное учреждение образования «</w:t>
      </w:r>
      <w:r>
        <w:t>Зареченский центр технического творчества</w:t>
      </w:r>
      <w:r w:rsidRPr="00F459AB">
        <w:t>».</w:t>
      </w:r>
    </w:p>
    <w:p w14:paraId="5A4E0376" w14:textId="77777777" w:rsidR="00AE24DA" w:rsidRPr="00F459AB" w:rsidRDefault="00AE24DA" w:rsidP="00AE24DA">
      <w:pPr>
        <w:pStyle w:val="a8"/>
        <w:numPr>
          <w:ilvl w:val="0"/>
          <w:numId w:val="6"/>
        </w:numPr>
        <w:tabs>
          <w:tab w:val="left" w:pos="5670"/>
          <w:tab w:val="left" w:pos="6663"/>
        </w:tabs>
        <w:spacing w:after="0"/>
        <w:ind w:left="0" w:firstLine="0"/>
        <w:contextualSpacing w:val="0"/>
      </w:pPr>
      <w:r w:rsidRPr="00A23B8B">
        <w:t>Цена</w:t>
      </w:r>
      <w:r w:rsidRPr="00F459AB">
        <w:rPr>
          <w:b/>
        </w:rPr>
        <w:t>:</w:t>
      </w:r>
      <w:r w:rsidRPr="00F459AB">
        <w:t xml:space="preserve"> 50 рублей. </w:t>
      </w:r>
    </w:p>
    <w:p w14:paraId="7DE79A02" w14:textId="77777777" w:rsidR="00AE24DA" w:rsidRPr="00F459AB" w:rsidRDefault="00AE24DA" w:rsidP="00AE24DA">
      <w:pPr>
        <w:pStyle w:val="a8"/>
        <w:numPr>
          <w:ilvl w:val="0"/>
          <w:numId w:val="6"/>
        </w:numPr>
        <w:tabs>
          <w:tab w:val="left" w:pos="567"/>
          <w:tab w:val="left" w:pos="5670"/>
        </w:tabs>
        <w:spacing w:after="0"/>
        <w:ind w:left="0" w:firstLine="0"/>
        <w:contextualSpacing w:val="0"/>
      </w:pPr>
      <w:r w:rsidRPr="00F459AB">
        <w:rPr>
          <w:b/>
        </w:rPr>
        <w:t>Разработчик (ФИО приводятся полностью):</w:t>
      </w:r>
      <w:r w:rsidRPr="00F459AB">
        <w:t xml:space="preserve"> </w:t>
      </w:r>
      <w:r>
        <w:t>Иванов Иван Иванович</w:t>
      </w:r>
      <w:r w:rsidRPr="00F459AB">
        <w:t xml:space="preserve"> – педагог дополнительного образования</w:t>
      </w:r>
      <w:r>
        <w:t xml:space="preserve"> государственного учреждения образования «Зареченский центр технического творчества»</w:t>
      </w:r>
      <w:r w:rsidRPr="00F459AB">
        <w:t>.</w:t>
      </w:r>
    </w:p>
    <w:p w14:paraId="390C3E41" w14:textId="77777777" w:rsidR="00AE24DA" w:rsidRPr="00F459AB" w:rsidRDefault="00AE24DA" w:rsidP="00AE24DA">
      <w:pPr>
        <w:pStyle w:val="a8"/>
        <w:numPr>
          <w:ilvl w:val="0"/>
          <w:numId w:val="6"/>
        </w:numPr>
        <w:tabs>
          <w:tab w:val="left" w:pos="567"/>
          <w:tab w:val="left" w:pos="5670"/>
        </w:tabs>
        <w:spacing w:after="0"/>
        <w:ind w:left="0" w:firstLine="0"/>
        <w:contextualSpacing w:val="0"/>
      </w:pPr>
      <w:r w:rsidRPr="00F459AB">
        <w:rPr>
          <w:b/>
        </w:rPr>
        <w:t>Изготовитель (ФИО приводятся полностью):</w:t>
      </w:r>
      <w:r w:rsidRPr="00F459AB">
        <w:t xml:space="preserve"> </w:t>
      </w:r>
      <w:r>
        <w:t>Петров Петр Петрович</w:t>
      </w:r>
      <w:r w:rsidRPr="00F459AB">
        <w:t xml:space="preserve"> (1</w:t>
      </w:r>
      <w:r>
        <w:t>2</w:t>
      </w:r>
      <w:r w:rsidRPr="00F459AB">
        <w:t xml:space="preserve"> лет) – </w:t>
      </w:r>
      <w:r w:rsidRPr="00E83AB0">
        <w:t xml:space="preserve">учащийся </w:t>
      </w:r>
      <w:r>
        <w:t>6</w:t>
      </w:r>
      <w:r w:rsidRPr="00E83AB0">
        <w:t xml:space="preserve"> класса ГУО «Средняя школа </w:t>
      </w:r>
      <w:proofErr w:type="spellStart"/>
      <w:r>
        <w:t>г</w:t>
      </w:r>
      <w:r w:rsidRPr="00E83AB0">
        <w:t>.</w:t>
      </w:r>
      <w:r>
        <w:t>Зареченска</w:t>
      </w:r>
      <w:proofErr w:type="spellEnd"/>
      <w:r w:rsidRPr="00E83AB0">
        <w:t xml:space="preserve">» </w:t>
      </w:r>
      <w:r>
        <w:t>Заозерского</w:t>
      </w:r>
      <w:r w:rsidRPr="00E83AB0">
        <w:t xml:space="preserve"> района.</w:t>
      </w:r>
      <w:r w:rsidRPr="00F459AB">
        <w:t xml:space="preserve"> </w:t>
      </w:r>
    </w:p>
    <w:p w14:paraId="25BD2373" w14:textId="77777777" w:rsidR="00AE24DA" w:rsidRPr="00084CA5" w:rsidRDefault="00AE24DA" w:rsidP="00AE24DA">
      <w:pPr>
        <w:pStyle w:val="a8"/>
        <w:numPr>
          <w:ilvl w:val="0"/>
          <w:numId w:val="6"/>
        </w:numPr>
        <w:tabs>
          <w:tab w:val="left" w:pos="567"/>
          <w:tab w:val="left" w:pos="5670"/>
        </w:tabs>
        <w:spacing w:after="0"/>
        <w:ind w:left="0" w:firstLine="0"/>
        <w:contextualSpacing w:val="0"/>
        <w:rPr>
          <w:lang w:val="en-US"/>
        </w:rPr>
      </w:pPr>
      <w:r w:rsidRPr="00F459AB">
        <w:rPr>
          <w:b/>
        </w:rPr>
        <w:t>Контакты:</w:t>
      </w:r>
      <w:r w:rsidRPr="00F459AB">
        <w:t xml:space="preserve"> 2240</w:t>
      </w:r>
      <w:r>
        <w:t>99</w:t>
      </w:r>
      <w:r w:rsidRPr="00F459AB">
        <w:t xml:space="preserve"> г. </w:t>
      </w:r>
      <w:r>
        <w:t>Зареченск</w:t>
      </w:r>
      <w:r w:rsidRPr="00F459AB">
        <w:t xml:space="preserve">, ул. </w:t>
      </w:r>
      <w:r>
        <w:t>Целых фонарей</w:t>
      </w:r>
      <w:r w:rsidRPr="00F459AB">
        <w:t>, д. 6</w:t>
      </w:r>
      <w:r>
        <w:t>9</w:t>
      </w:r>
      <w:r w:rsidRPr="00F459AB">
        <w:t>. Тел</w:t>
      </w:r>
      <w:r w:rsidRPr="00084CA5">
        <w:rPr>
          <w:lang w:val="en-US"/>
        </w:rPr>
        <w:t>. (0199) 12 23 34; E-mail</w:t>
      </w:r>
      <w:hyperlink r:id="rId6" w:history="1">
        <w:r w:rsidRPr="00084CA5">
          <w:rPr>
            <w:rStyle w:val="a9"/>
            <w:lang w:val="en-US"/>
          </w:rPr>
          <w:t xml:space="preserve">: </w:t>
        </w:r>
        <w:r w:rsidRPr="00777DB1">
          <w:rPr>
            <w:rStyle w:val="a9"/>
            <w:lang w:val="en-US"/>
          </w:rPr>
          <w:t>zctt</w:t>
        </w:r>
        <w:r w:rsidRPr="00084CA5">
          <w:rPr>
            <w:rStyle w:val="a9"/>
            <w:lang w:val="en-US"/>
          </w:rPr>
          <w:t>@</w:t>
        </w:r>
        <w:r w:rsidRPr="00777DB1">
          <w:rPr>
            <w:rStyle w:val="a9"/>
            <w:lang w:val="en-US"/>
          </w:rPr>
          <w:t>zarechensk</w:t>
        </w:r>
        <w:r w:rsidRPr="00084CA5">
          <w:rPr>
            <w:rStyle w:val="a9"/>
            <w:lang w:val="en-US"/>
          </w:rPr>
          <w:t>.by</w:t>
        </w:r>
      </w:hyperlink>
      <w:r w:rsidRPr="00084CA5">
        <w:rPr>
          <w:lang w:val="en-US"/>
        </w:rPr>
        <w:t>.</w:t>
      </w:r>
    </w:p>
    <w:p w14:paraId="6405B277" w14:textId="77777777" w:rsidR="00AE24DA" w:rsidRPr="00084CA5" w:rsidRDefault="00AE24DA" w:rsidP="00AE24DA">
      <w:pPr>
        <w:tabs>
          <w:tab w:val="left" w:pos="5670"/>
          <w:tab w:val="left" w:pos="6946"/>
        </w:tabs>
        <w:ind w:firstLine="708"/>
        <w:rPr>
          <w:sz w:val="28"/>
          <w:szCs w:val="28"/>
          <w:lang w:val="en-US"/>
        </w:rPr>
      </w:pPr>
    </w:p>
    <w:p w14:paraId="499C6834" w14:textId="77777777" w:rsidR="00AE24DA" w:rsidRPr="00A90AA0" w:rsidRDefault="00AE24DA" w:rsidP="00AE24DA">
      <w:pPr>
        <w:tabs>
          <w:tab w:val="left" w:pos="694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  <w:r w:rsidRPr="00A90AA0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p w14:paraId="10567F17" w14:textId="77777777" w:rsidR="00AE24DA" w:rsidRPr="00E115EF" w:rsidRDefault="00AE24DA" w:rsidP="00AE24DA">
      <w:pPr>
        <w:rPr>
          <w:sz w:val="18"/>
          <w:szCs w:val="18"/>
        </w:rPr>
      </w:pPr>
      <w:r w:rsidRPr="00A90AA0">
        <w:rPr>
          <w:sz w:val="28"/>
          <w:szCs w:val="28"/>
        </w:rPr>
        <w:t>М.П.</w:t>
      </w:r>
    </w:p>
    <w:p w14:paraId="50C81955" w14:textId="77777777" w:rsidR="002D2AEA" w:rsidRDefault="002D2AEA"/>
    <w:sectPr w:rsidR="002D2AEA" w:rsidSect="0016497B">
      <w:pgSz w:w="11906" w:h="16838"/>
      <w:pgMar w:top="70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1FCB"/>
    <w:multiLevelType w:val="multilevel"/>
    <w:tmpl w:val="33FA5832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280C05"/>
    <w:multiLevelType w:val="hybridMultilevel"/>
    <w:tmpl w:val="D5C0E71C"/>
    <w:lvl w:ilvl="0" w:tplc="B53A18FA">
      <w:start w:val="1"/>
      <w:numFmt w:val="bullet"/>
      <w:pStyle w:val="a3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749C"/>
    <w:multiLevelType w:val="hybridMultilevel"/>
    <w:tmpl w:val="03A65286"/>
    <w:lvl w:ilvl="0" w:tplc="F956E4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DA"/>
    <w:rsid w:val="002D2AEA"/>
    <w:rsid w:val="004B1D9C"/>
    <w:rsid w:val="008E0E9B"/>
    <w:rsid w:val="00A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3C13"/>
  <w15:chartTrackingRefBased/>
  <w15:docId w15:val="{C8221A18-B21A-4E41-A466-21FA218B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AE24DA"/>
    <w:pPr>
      <w:spacing w:after="120"/>
      <w:jc w:val="both"/>
    </w:pPr>
    <w:rPr>
      <w:rFonts w:eastAsia="Calibri" w:cs="Times New Roman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Главная нумерация"/>
    <w:basedOn w:val="a4"/>
    <w:next w:val="a4"/>
    <w:qFormat/>
    <w:rsid w:val="008E0E9B"/>
    <w:pPr>
      <w:keepNext/>
      <w:widowControl w:val="0"/>
      <w:numPr>
        <w:numId w:val="5"/>
      </w:numPr>
      <w:spacing w:before="120"/>
      <w:jc w:val="center"/>
    </w:pPr>
    <w:rPr>
      <w:b/>
    </w:rPr>
  </w:style>
  <w:style w:type="paragraph" w:customStyle="1" w:styleId="a3">
    <w:name w:val="Маркеры"/>
    <w:qFormat/>
    <w:rsid w:val="008E0E9B"/>
    <w:pPr>
      <w:numPr>
        <w:numId w:val="2"/>
      </w:numPr>
      <w:tabs>
        <w:tab w:val="left" w:pos="1134"/>
      </w:tabs>
      <w:contextualSpacing/>
      <w:jc w:val="both"/>
    </w:pPr>
    <w:rPr>
      <w:rFonts w:eastAsia="Calibri" w:cs="Times New Roman"/>
    </w:rPr>
  </w:style>
  <w:style w:type="paragraph" w:customStyle="1" w:styleId="a1">
    <w:name w:val="Второй уровень"/>
    <w:basedOn w:val="a4"/>
    <w:qFormat/>
    <w:rsid w:val="008E0E9B"/>
    <w:pPr>
      <w:numPr>
        <w:ilvl w:val="2"/>
        <w:numId w:val="5"/>
      </w:numPr>
      <w:tabs>
        <w:tab w:val="left" w:pos="1701"/>
      </w:tabs>
      <w:contextualSpacing/>
    </w:pPr>
  </w:style>
  <w:style w:type="paragraph" w:customStyle="1" w:styleId="a0">
    <w:name w:val="Первый уровень"/>
    <w:basedOn w:val="a8"/>
    <w:qFormat/>
    <w:rsid w:val="008E0E9B"/>
    <w:pPr>
      <w:keepLines/>
      <w:numPr>
        <w:ilvl w:val="1"/>
        <w:numId w:val="5"/>
      </w:numPr>
      <w:contextualSpacing w:val="0"/>
    </w:pPr>
  </w:style>
  <w:style w:type="paragraph" w:styleId="a8">
    <w:name w:val="List Paragraph"/>
    <w:basedOn w:val="a4"/>
    <w:uiPriority w:val="34"/>
    <w:qFormat/>
    <w:rsid w:val="008E0E9B"/>
    <w:pPr>
      <w:ind w:left="720"/>
      <w:contextualSpacing/>
    </w:pPr>
  </w:style>
  <w:style w:type="paragraph" w:customStyle="1" w:styleId="a2">
    <w:name w:val="Третий уровень"/>
    <w:basedOn w:val="a1"/>
    <w:qFormat/>
    <w:rsid w:val="008E0E9B"/>
    <w:pPr>
      <w:numPr>
        <w:ilvl w:val="3"/>
      </w:numPr>
    </w:pPr>
  </w:style>
  <w:style w:type="character" w:styleId="a9">
    <w:name w:val="Hyperlink"/>
    <w:uiPriority w:val="99"/>
    <w:rsid w:val="00AE24DA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AE24D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%20zctt@zarechensk.b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Qanatoz</cp:lastModifiedBy>
  <cp:revision>1</cp:revision>
  <dcterms:created xsi:type="dcterms:W3CDTF">2021-11-23T06:32:00Z</dcterms:created>
  <dcterms:modified xsi:type="dcterms:W3CDTF">2021-11-23T06:33:00Z</dcterms:modified>
</cp:coreProperties>
</file>