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D4" w:rsidRPr="000C6BD4" w:rsidRDefault="000C6BD4" w:rsidP="000C6BD4">
      <w:pPr>
        <w:tabs>
          <w:tab w:val="left" w:pos="567"/>
          <w:tab w:val="left" w:pos="993"/>
        </w:tabs>
        <w:jc w:val="both"/>
        <w:rPr>
          <w:b/>
          <w:i/>
          <w:szCs w:val="30"/>
        </w:rPr>
      </w:pPr>
      <w:r w:rsidRPr="000C6BD4">
        <w:rPr>
          <w:b/>
          <w:szCs w:val="30"/>
        </w:rPr>
        <w:t xml:space="preserve">Четвертый этап </w:t>
      </w:r>
    </w:p>
    <w:p w:rsidR="000C6BD4" w:rsidRPr="00223822" w:rsidRDefault="000C6BD4" w:rsidP="000C6BD4">
      <w:pPr>
        <w:tabs>
          <w:tab w:val="left" w:pos="567"/>
          <w:tab w:val="left" w:pos="993"/>
        </w:tabs>
        <w:ind w:firstLine="709"/>
        <w:jc w:val="both"/>
        <w:rPr>
          <w:b/>
          <w:i/>
          <w:szCs w:val="30"/>
        </w:rPr>
      </w:pPr>
      <w:r w:rsidRPr="000C6BD4">
        <w:rPr>
          <w:b/>
          <w:i/>
          <w:szCs w:val="30"/>
          <w:highlight w:val="yellow"/>
        </w:rPr>
        <w:t>Выполнение заданий по теме «Обращение с отходами»</w:t>
      </w:r>
    </w:p>
    <w:p w:rsidR="000A36C8" w:rsidRDefault="000C6BD4" w:rsidP="000A36C8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rPr>
          <w:szCs w:val="30"/>
        </w:rPr>
      </w:pPr>
      <w:r w:rsidRPr="000A36C8">
        <w:rPr>
          <w:szCs w:val="30"/>
        </w:rPr>
        <w:t>установите в общедоступных местах учреждения образования приспособленный контейнер для сбора макулатуры</w:t>
      </w:r>
    </w:p>
    <w:p w:rsidR="000A36C8" w:rsidRDefault="000A36C8" w:rsidP="000A36C8">
      <w:pPr>
        <w:pStyle w:val="a4"/>
        <w:tabs>
          <w:tab w:val="left" w:pos="567"/>
          <w:tab w:val="left" w:pos="993"/>
        </w:tabs>
        <w:rPr>
          <w:szCs w:val="30"/>
        </w:rPr>
      </w:pPr>
    </w:p>
    <w:p w:rsidR="000A36C8" w:rsidRDefault="000A36C8" w:rsidP="00576492">
      <w:pPr>
        <w:pStyle w:val="a4"/>
        <w:tabs>
          <w:tab w:val="left" w:pos="567"/>
          <w:tab w:val="left" w:pos="993"/>
        </w:tabs>
        <w:jc w:val="center"/>
        <w:rPr>
          <w:szCs w:val="30"/>
        </w:rPr>
      </w:pPr>
      <w:r>
        <w:rPr>
          <w:noProof/>
        </w:rPr>
        <w:drawing>
          <wp:inline distT="0" distB="0" distL="0" distR="0" wp14:anchorId="78435802" wp14:editId="4A942D07">
            <wp:extent cx="4532811" cy="4026913"/>
            <wp:effectExtent l="0" t="0" r="1270" b="0"/>
            <wp:docPr id="5" name="Рисунок 5" descr="https://sun9-41.userapi.com/impg/w2JcoxWy7S55RcvQ2DkpGRacjyMoIcuuzu2c2A/hl2loCxUuSY.jpg?size=1200x1600&amp;quality=96&amp;sign=0b2e57a53323aca1c5f2df361af4aa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1.userapi.com/impg/w2JcoxWy7S55RcvQ2DkpGRacjyMoIcuuzu2c2A/hl2loCxUuSY.jpg?size=1200x1600&amp;quality=96&amp;sign=0b2e57a53323aca1c5f2df361af4aa6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978" t="5112" r="-500" b="29263"/>
                    <a:stretch/>
                  </pic:blipFill>
                  <pic:spPr bwMode="auto">
                    <a:xfrm>
                      <a:off x="0" y="0"/>
                      <a:ext cx="4534828" cy="40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36C8" w:rsidRPr="000A36C8" w:rsidRDefault="000A36C8" w:rsidP="00576492">
      <w:pPr>
        <w:pStyle w:val="a4"/>
        <w:tabs>
          <w:tab w:val="left" w:pos="567"/>
          <w:tab w:val="left" w:pos="993"/>
        </w:tabs>
        <w:jc w:val="center"/>
        <w:rPr>
          <w:szCs w:val="30"/>
        </w:rPr>
      </w:pPr>
      <w:r>
        <w:rPr>
          <w:noProof/>
        </w:rPr>
        <w:drawing>
          <wp:inline distT="0" distB="0" distL="0" distR="0" wp14:anchorId="32E19DD6" wp14:editId="1470E752">
            <wp:extent cx="2739730" cy="3729083"/>
            <wp:effectExtent l="0" t="0" r="3810" b="5080"/>
            <wp:docPr id="4" name="Рисунок 4" descr="https://sun9-33.userapi.com/impg/Q1MHKE71NDd7fK3g8egh9ESg_Go7jErnxIDXiA/U-X5tWMSZbg.jpg?size=1200x1600&amp;quality=96&amp;sign=8c9773afc22cf75ffa0b8166f934de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3.userapi.com/impg/Q1MHKE71NDd7fK3g8egh9ESg_Go7jErnxIDXiA/U-X5tWMSZbg.jpg?size=1200x1600&amp;quality=96&amp;sign=8c9773afc22cf75ffa0b8166f934de5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037" t="5112" r="5877" b="6014"/>
                    <a:stretch/>
                  </pic:blipFill>
                  <pic:spPr bwMode="auto">
                    <a:xfrm>
                      <a:off x="0" y="0"/>
                      <a:ext cx="2742236" cy="373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6C8" w:rsidRPr="000A36C8" w:rsidRDefault="000C6BD4" w:rsidP="00576492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rPr>
          <w:szCs w:val="30"/>
        </w:rPr>
      </w:pPr>
      <w:r w:rsidRPr="000A36C8">
        <w:rPr>
          <w:szCs w:val="30"/>
        </w:rPr>
        <w:lastRenderedPageBreak/>
        <w:t>провести изучение и анализ собранной макулатуры в учреждении образования за 1 день, составить отчет (указать в каких помещениях установлены контейнеры для сбора макулатуры, сколько макулатуры собрано за 1 день в каждом помещении и общее количество собранной макулатуры за 1 день и т.д.)</w:t>
      </w:r>
      <w:r w:rsidR="000A36C8" w:rsidRPr="000A36C8">
        <w:rPr>
          <w:noProof/>
        </w:rPr>
        <w:t xml:space="preserve"> </w:t>
      </w:r>
      <w:r w:rsidR="000A36C8">
        <w:rPr>
          <w:noProof/>
        </w:rPr>
        <w:drawing>
          <wp:inline distT="0" distB="0" distL="0" distR="0" wp14:anchorId="4AE32BB0" wp14:editId="080FCCCB">
            <wp:extent cx="3749040" cy="4491937"/>
            <wp:effectExtent l="0" t="0" r="3810" b="4445"/>
            <wp:docPr id="7" name="Рисунок 7" descr="https://sun9-44.userapi.com/impg/boRNbJf68ltvBH19X2iDpmQFuW7IYZNWDrP-Dg/H3gyHvhXzBI.jpg?size=1200x1600&amp;quality=96&amp;sign=60b9204c66f440cbeb9d7fe22c12e5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4.userapi.com/impg/boRNbJf68ltvBH19X2iDpmQFuW7IYZNWDrP-Dg/H3gyHvhXzBI.jpg?size=1200x1600&amp;quality=96&amp;sign=60b9204c66f440cbeb9d7fe22c12e5d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3341" b="13166"/>
                    <a:stretch/>
                  </pic:blipFill>
                  <pic:spPr bwMode="auto">
                    <a:xfrm>
                      <a:off x="0" y="0"/>
                      <a:ext cx="3751823" cy="449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36C8">
        <w:rPr>
          <w:noProof/>
        </w:rPr>
        <w:drawing>
          <wp:inline distT="0" distB="0" distL="0" distR="0" wp14:anchorId="69A6B522" wp14:editId="3B7FCB9E">
            <wp:extent cx="5329645" cy="3610073"/>
            <wp:effectExtent l="0" t="0" r="4445" b="9525"/>
            <wp:docPr id="8" name="Рисунок 8" descr="https://sun9-74.userapi.com/impg/7uh02B3AfN1pxcQLvTELJf35sdTnEo_dGic4fA/K8LiXSbijIs.jpg?size=1600x1200&amp;quality=96&amp;sign=72186b59f6c7ab15443956b84adb6a6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4.userapi.com/impg/7uh02B3AfN1pxcQLvTELJf35sdTnEo_dGic4fA/K8LiXSbijIs.jpg?size=1600x1200&amp;quality=96&amp;sign=72186b59f6c7ab15443956b84adb6a6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4986" b="4674"/>
                    <a:stretch/>
                  </pic:blipFill>
                  <pic:spPr bwMode="auto">
                    <a:xfrm>
                      <a:off x="0" y="0"/>
                      <a:ext cx="5337740" cy="361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6C8" w:rsidRPr="000A36C8" w:rsidRDefault="000A36C8" w:rsidP="000A36C8">
      <w:pPr>
        <w:tabs>
          <w:tab w:val="left" w:pos="567"/>
          <w:tab w:val="left" w:pos="993"/>
        </w:tabs>
        <w:jc w:val="center"/>
        <w:rPr>
          <w:szCs w:val="30"/>
        </w:rPr>
      </w:pPr>
      <w:r>
        <w:rPr>
          <w:noProof/>
        </w:rPr>
        <w:lastRenderedPageBreak/>
        <w:drawing>
          <wp:inline distT="0" distB="0" distL="0" distR="0" wp14:anchorId="2775DAB3" wp14:editId="6F53BE92">
            <wp:extent cx="5368834" cy="3069873"/>
            <wp:effectExtent l="0" t="0" r="3810" b="0"/>
            <wp:docPr id="6" name="Рисунок 6" descr="https://sun9-22.userapi.com/impg/lbgXEiN1hfrknBY4LURL2GgDtWTJC6HKl_8Oww/hr8Dso0Btu4.jpg?size=1600x1200&amp;quality=96&amp;sign=7c64c03fc693d95cd9416c1901f54d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2.userapi.com/impg/lbgXEiN1hfrknBY4LURL2GgDtWTJC6HKl_8Oww/hr8Dso0Btu4.jpg?size=1600x1200&amp;quality=96&amp;sign=7c64c03fc693d95cd9416c1901f54da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0265" b="13473"/>
                    <a:stretch/>
                  </pic:blipFill>
                  <pic:spPr bwMode="auto">
                    <a:xfrm>
                      <a:off x="0" y="0"/>
                      <a:ext cx="5372886" cy="307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BD4" w:rsidRDefault="000C6BD4" w:rsidP="000A36C8">
      <w:pPr>
        <w:tabs>
          <w:tab w:val="left" w:pos="567"/>
          <w:tab w:val="left" w:pos="993"/>
        </w:tabs>
        <w:ind w:left="360"/>
        <w:rPr>
          <w:szCs w:val="30"/>
        </w:rPr>
      </w:pPr>
    </w:p>
    <w:p w:rsidR="000A36C8" w:rsidRPr="000A36C8" w:rsidRDefault="000A36C8" w:rsidP="000A36C8">
      <w:pPr>
        <w:tabs>
          <w:tab w:val="left" w:pos="567"/>
          <w:tab w:val="left" w:pos="993"/>
        </w:tabs>
        <w:ind w:left="360"/>
        <w:jc w:val="center"/>
        <w:rPr>
          <w:szCs w:val="30"/>
        </w:rPr>
      </w:pPr>
    </w:p>
    <w:p w:rsidR="00F40EB4" w:rsidRDefault="000A36C8" w:rsidP="000C6BD4">
      <w:pPr>
        <w:tabs>
          <w:tab w:val="left" w:pos="567"/>
          <w:tab w:val="left" w:pos="993"/>
        </w:tabs>
        <w:jc w:val="both"/>
        <w:rPr>
          <w:i/>
          <w:szCs w:val="30"/>
        </w:rPr>
      </w:pPr>
      <w:r>
        <w:rPr>
          <w:i/>
          <w:szCs w:val="30"/>
        </w:rPr>
        <w:tab/>
        <w:t>Контейнеры для макулатуры были установлены в</w:t>
      </w:r>
      <w:r w:rsidR="00F40EB4">
        <w:rPr>
          <w:i/>
          <w:szCs w:val="30"/>
        </w:rPr>
        <w:t xml:space="preserve"> кабинете лекарственных растений (контейнер №1) и живом уголке (контейнер №2).</w:t>
      </w:r>
    </w:p>
    <w:p w:rsidR="00F40EB4" w:rsidRDefault="00B31DC7" w:rsidP="000C6BD4">
      <w:pPr>
        <w:tabs>
          <w:tab w:val="left" w:pos="567"/>
          <w:tab w:val="left" w:pos="993"/>
        </w:tabs>
        <w:jc w:val="both"/>
        <w:rPr>
          <w:i/>
          <w:szCs w:val="30"/>
        </w:rPr>
      </w:pPr>
      <w:r>
        <w:rPr>
          <w:i/>
          <w:szCs w:val="30"/>
        </w:rPr>
        <w:tab/>
      </w:r>
      <w:r w:rsidR="00F40EB4">
        <w:rPr>
          <w:i/>
          <w:szCs w:val="30"/>
        </w:rPr>
        <w:t>За 24 часа в контейнер №1 попа</w:t>
      </w:r>
      <w:r w:rsidR="000844E1">
        <w:rPr>
          <w:i/>
          <w:szCs w:val="30"/>
        </w:rPr>
        <w:t>ли:</w:t>
      </w:r>
      <w:r w:rsidR="00B2689C">
        <w:rPr>
          <w:i/>
          <w:szCs w:val="30"/>
        </w:rPr>
        <w:t xml:space="preserve"> картон</w:t>
      </w:r>
      <w:r>
        <w:rPr>
          <w:i/>
          <w:szCs w:val="30"/>
        </w:rPr>
        <w:t>ная коробка от сухих завтраков, 2 листа</w:t>
      </w:r>
      <w:r w:rsidR="00B2689C">
        <w:rPr>
          <w:i/>
          <w:szCs w:val="30"/>
        </w:rPr>
        <w:t xml:space="preserve"> формата А6, упаковочная бумага, 12 листов А4 (использованы с обеих сторон), упаковка от шоколада, информационная листовка из магазина. Вес всех предметов, попавших в коробку –</w:t>
      </w:r>
      <w:r>
        <w:rPr>
          <w:i/>
          <w:szCs w:val="30"/>
        </w:rPr>
        <w:t xml:space="preserve"> 0,4 кг. За 24 часа в контейнер №2 попали: вырезка из детского журнала, лист бумаги А5, билет на проезд в общественном транспорте, коробка из плотного картона, подарочная коробка от конфет, почтовый конверт.  Вес всех предметов из контейнера №2 составил 0,5 кг.</w:t>
      </w:r>
      <w:r w:rsidR="00B33916">
        <w:rPr>
          <w:i/>
          <w:szCs w:val="30"/>
        </w:rPr>
        <w:t xml:space="preserve"> За 1 день из контейнера №1 и</w:t>
      </w:r>
      <w:r>
        <w:rPr>
          <w:i/>
          <w:szCs w:val="30"/>
        </w:rPr>
        <w:t xml:space="preserve"> контейнера №2 собрано 0,9 кг макулатуры. </w:t>
      </w:r>
    </w:p>
    <w:p w:rsidR="00B31DC7" w:rsidRDefault="00B31DC7" w:rsidP="000C6BD4">
      <w:pPr>
        <w:tabs>
          <w:tab w:val="left" w:pos="567"/>
          <w:tab w:val="left" w:pos="993"/>
        </w:tabs>
        <w:jc w:val="both"/>
        <w:rPr>
          <w:i/>
          <w:szCs w:val="30"/>
        </w:rPr>
      </w:pPr>
      <w:r>
        <w:rPr>
          <w:i/>
          <w:szCs w:val="30"/>
        </w:rPr>
        <w:tab/>
        <w:t>Такое количество макулатуры собрано в двух кабинетах за 1 день. 900 грамм макулатуры за сутки из двух кабинетов кажется, вовсе небольшой цифрой. Но, если вдуматься, то за 10 дней только из 2-х контейнеров в среднем может собраться уже 9 килограмм. А если установить контейнеры для сбора макулатуры в каждом кабинете</w:t>
      </w:r>
      <w:r w:rsidR="003F1AFC">
        <w:rPr>
          <w:i/>
          <w:szCs w:val="30"/>
        </w:rPr>
        <w:t>?</w:t>
      </w:r>
    </w:p>
    <w:p w:rsidR="003F1AFC" w:rsidRPr="00223822" w:rsidRDefault="003F1AFC" w:rsidP="000C6BD4">
      <w:pPr>
        <w:tabs>
          <w:tab w:val="left" w:pos="567"/>
          <w:tab w:val="left" w:pos="993"/>
        </w:tabs>
        <w:jc w:val="both"/>
        <w:rPr>
          <w:szCs w:val="30"/>
        </w:rPr>
      </w:pPr>
      <w:r>
        <w:rPr>
          <w:i/>
          <w:szCs w:val="30"/>
        </w:rPr>
        <w:tab/>
        <w:t xml:space="preserve">Увидев количество выбрасываемой бумаги и картона в специально предназначенный контейнер трудно представить, что эти же отходы могли бы оказаться в мусорном ведре или на улице. А, собирая отходы раздельно, мы помогаем нашей стране быть на шаг ближе к разумному потреблению и вторичному использованию ресурсов. </w:t>
      </w:r>
    </w:p>
    <w:p w:rsidR="00B31DC7" w:rsidRDefault="000C6BD4" w:rsidP="00952860">
      <w:pPr>
        <w:tabs>
          <w:tab w:val="left" w:pos="567"/>
          <w:tab w:val="left" w:pos="709"/>
        </w:tabs>
        <w:ind w:firstLine="709"/>
        <w:jc w:val="both"/>
        <w:rPr>
          <w:b/>
          <w:i/>
          <w:szCs w:val="30"/>
        </w:rPr>
      </w:pPr>
      <w:r>
        <w:rPr>
          <w:b/>
          <w:i/>
          <w:szCs w:val="30"/>
        </w:rPr>
        <w:tab/>
      </w:r>
    </w:p>
    <w:p w:rsidR="00B31DC7" w:rsidRDefault="00B31DC7" w:rsidP="000C6BD4">
      <w:pPr>
        <w:tabs>
          <w:tab w:val="left" w:pos="567"/>
          <w:tab w:val="left" w:pos="709"/>
        </w:tabs>
        <w:ind w:firstLine="709"/>
        <w:jc w:val="both"/>
        <w:rPr>
          <w:b/>
          <w:i/>
          <w:szCs w:val="30"/>
        </w:rPr>
      </w:pPr>
    </w:p>
    <w:p w:rsidR="000C6BD4" w:rsidRDefault="000C6BD4" w:rsidP="000C6BD4">
      <w:pPr>
        <w:tabs>
          <w:tab w:val="left" w:pos="567"/>
          <w:tab w:val="left" w:pos="709"/>
        </w:tabs>
        <w:ind w:firstLine="709"/>
        <w:jc w:val="both"/>
        <w:rPr>
          <w:b/>
          <w:i/>
          <w:szCs w:val="30"/>
        </w:rPr>
      </w:pPr>
      <w:r w:rsidRPr="00952860">
        <w:rPr>
          <w:b/>
          <w:i/>
          <w:szCs w:val="30"/>
          <w:highlight w:val="yellow"/>
        </w:rPr>
        <w:lastRenderedPageBreak/>
        <w:t>Выполнение заданий по теме «Информационно-экологические мероприятия по работе с местным сообществом (экологические инициативы)»</w:t>
      </w:r>
    </w:p>
    <w:p w:rsidR="00F40EB4" w:rsidRDefault="00F40EB4" w:rsidP="000C6BD4">
      <w:pPr>
        <w:tabs>
          <w:tab w:val="left" w:pos="567"/>
          <w:tab w:val="left" w:pos="709"/>
        </w:tabs>
        <w:ind w:firstLine="709"/>
        <w:jc w:val="both"/>
        <w:rPr>
          <w:b/>
          <w:i/>
          <w:szCs w:val="30"/>
        </w:rPr>
      </w:pPr>
    </w:p>
    <w:p w:rsidR="00D03E79" w:rsidRDefault="0075322F" w:rsidP="000C6BD4">
      <w:pPr>
        <w:tabs>
          <w:tab w:val="left" w:pos="567"/>
          <w:tab w:val="left" w:pos="709"/>
        </w:tabs>
        <w:ind w:firstLine="709"/>
        <w:jc w:val="both"/>
        <w:rPr>
          <w:b/>
          <w:i/>
          <w:szCs w:val="30"/>
        </w:rPr>
      </w:pPr>
      <w:r>
        <w:rPr>
          <w:b/>
          <w:i/>
          <w:szCs w:val="30"/>
        </w:rPr>
        <w:t xml:space="preserve">Листовка </w:t>
      </w:r>
    </w:p>
    <w:p w:rsidR="00F40EB4" w:rsidRDefault="001A06CC" w:rsidP="0075322F">
      <w:pPr>
        <w:tabs>
          <w:tab w:val="left" w:pos="567"/>
          <w:tab w:val="left" w:pos="709"/>
        </w:tabs>
        <w:ind w:firstLine="709"/>
        <w:jc w:val="center"/>
        <w:rPr>
          <w:b/>
          <w:i/>
          <w:szCs w:val="30"/>
          <w:highlight w:val="yellow"/>
        </w:rPr>
      </w:pPr>
      <w:r>
        <w:rPr>
          <w:b/>
          <w:i/>
          <w:szCs w:val="30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5pt;height:313.3pt">
            <v:imagedata r:id="rId10" o:title="выбрасывай мусор правильно"/>
          </v:shape>
        </w:pict>
      </w:r>
    </w:p>
    <w:p w:rsidR="00F40EB4" w:rsidRDefault="00F40EB4" w:rsidP="00B31DC7">
      <w:pPr>
        <w:tabs>
          <w:tab w:val="left" w:pos="567"/>
          <w:tab w:val="left" w:pos="709"/>
        </w:tabs>
        <w:rPr>
          <w:b/>
          <w:i/>
          <w:szCs w:val="30"/>
        </w:rPr>
      </w:pPr>
    </w:p>
    <w:p w:rsidR="00D03E79" w:rsidRDefault="00D03E79" w:rsidP="000C6BD4">
      <w:pPr>
        <w:tabs>
          <w:tab w:val="left" w:pos="567"/>
          <w:tab w:val="left" w:pos="709"/>
        </w:tabs>
        <w:ind w:firstLine="709"/>
        <w:jc w:val="both"/>
        <w:rPr>
          <w:b/>
          <w:i/>
          <w:szCs w:val="30"/>
        </w:rPr>
      </w:pPr>
      <w:r>
        <w:rPr>
          <w:b/>
          <w:i/>
          <w:szCs w:val="30"/>
        </w:rPr>
        <w:t>Информационное мероприятие «У каждой упаковки свой дом»</w:t>
      </w:r>
    </w:p>
    <w:p w:rsidR="00D03E79" w:rsidRPr="00223822" w:rsidRDefault="00D03E79" w:rsidP="000C6BD4">
      <w:pPr>
        <w:tabs>
          <w:tab w:val="left" w:pos="567"/>
          <w:tab w:val="left" w:pos="709"/>
        </w:tabs>
        <w:ind w:firstLine="709"/>
        <w:jc w:val="both"/>
        <w:rPr>
          <w:b/>
          <w:i/>
          <w:szCs w:val="30"/>
        </w:rPr>
      </w:pPr>
    </w:p>
    <w:p w:rsidR="00D03E79" w:rsidRDefault="00D03E79" w:rsidP="00D03E79">
      <w:pPr>
        <w:tabs>
          <w:tab w:val="left" w:pos="567"/>
          <w:tab w:val="left" w:pos="993"/>
        </w:tabs>
        <w:jc w:val="center"/>
        <w:rPr>
          <w:szCs w:val="30"/>
        </w:rPr>
      </w:pPr>
      <w:r>
        <w:rPr>
          <w:noProof/>
        </w:rPr>
        <w:drawing>
          <wp:inline distT="0" distB="0" distL="0" distR="0">
            <wp:extent cx="5182235" cy="3376092"/>
            <wp:effectExtent l="0" t="0" r="0" b="0"/>
            <wp:docPr id="1" name="Рисунок 1" descr="https://sun9-3.userapi.com/impg/y7WgGtDhgfOINsOxmwqrQgz9sgSow9i4fFHdlg/tqSGviwkVaw.jpg?size=1600x1200&amp;quality=96&amp;sign=3ca5bc37b2e74a9f7e974c235e6753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y7WgGtDhgfOINsOxmwqrQgz9sgSow9i4fFHdlg/tqSGviwkVaw.jpg?size=1600x1200&amp;quality=96&amp;sign=3ca5bc37b2e74a9f7e974c235e67533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3111"/>
                    <a:stretch/>
                  </pic:blipFill>
                  <pic:spPr bwMode="auto">
                    <a:xfrm>
                      <a:off x="0" y="0"/>
                      <a:ext cx="5187167" cy="337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E79" w:rsidRDefault="00D03E79" w:rsidP="00D03E79">
      <w:pPr>
        <w:tabs>
          <w:tab w:val="left" w:pos="567"/>
          <w:tab w:val="left" w:pos="993"/>
        </w:tabs>
        <w:jc w:val="center"/>
        <w:rPr>
          <w:szCs w:val="30"/>
        </w:rPr>
      </w:pPr>
      <w:r>
        <w:rPr>
          <w:noProof/>
        </w:rPr>
        <w:lastRenderedPageBreak/>
        <w:drawing>
          <wp:inline distT="0" distB="0" distL="0" distR="0">
            <wp:extent cx="4988987" cy="3644537"/>
            <wp:effectExtent l="0" t="0" r="2540" b="0"/>
            <wp:docPr id="2" name="Рисунок 2" descr="https://sun9-51.userapi.com/impg/S81mhgdozFfSTF0uvzTST2LFpxcQezKCliFLOQ/99Gun7SpWF8.jpg?size=1600x1200&amp;quality=96&amp;sign=4a50c4e106194a9b4fb1e9515952b2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1.userapi.com/impg/S81mhgdozFfSTF0uvzTST2LFpxcQezKCliFLOQ/99Gun7SpWF8.jpg?size=1600x1200&amp;quality=96&amp;sign=4a50c4e106194a9b4fb1e9515952b25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19" t="1466" r="14677" b="9365"/>
                    <a:stretch/>
                  </pic:blipFill>
                  <pic:spPr bwMode="auto">
                    <a:xfrm>
                      <a:off x="0" y="0"/>
                      <a:ext cx="4992764" cy="364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E79" w:rsidRPr="00223822" w:rsidRDefault="00D03E79" w:rsidP="00D03E79">
      <w:pPr>
        <w:tabs>
          <w:tab w:val="left" w:pos="567"/>
          <w:tab w:val="left" w:pos="993"/>
        </w:tabs>
        <w:jc w:val="center"/>
        <w:rPr>
          <w:szCs w:val="30"/>
        </w:rPr>
      </w:pPr>
      <w:r>
        <w:rPr>
          <w:noProof/>
        </w:rPr>
        <w:drawing>
          <wp:inline distT="0" distB="0" distL="0" distR="0">
            <wp:extent cx="5051718" cy="3787684"/>
            <wp:effectExtent l="0" t="0" r="0" b="3810"/>
            <wp:docPr id="3" name="Рисунок 3" descr="https://sun9-67.userapi.com/impg/yx5CIykFVbH7-Li6FtfYMh7HR3tjQw-1E6Fo3w/ly7CLbm4Z4E.jpg?size=1600x1200&amp;quality=96&amp;sign=c9b1a64313ebde1bf999b60c30d18a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7.userapi.com/impg/yx5CIykFVbH7-Li6FtfYMh7HR3tjQw-1E6Fo3w/ly7CLbm4Z4E.jpg?size=1600x1200&amp;quality=96&amp;sign=c9b1a64313ebde1bf999b60c30d18a2f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037" cy="379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3E79" w:rsidRPr="0022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1115C"/>
    <w:multiLevelType w:val="hybridMultilevel"/>
    <w:tmpl w:val="A60A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E1"/>
    <w:rsid w:val="000844E1"/>
    <w:rsid w:val="000A36C8"/>
    <w:rsid w:val="000C6BD4"/>
    <w:rsid w:val="001A06CC"/>
    <w:rsid w:val="00255FA1"/>
    <w:rsid w:val="002A3FA4"/>
    <w:rsid w:val="003F1AFC"/>
    <w:rsid w:val="00576492"/>
    <w:rsid w:val="00616B9F"/>
    <w:rsid w:val="0075322F"/>
    <w:rsid w:val="00903E53"/>
    <w:rsid w:val="00952860"/>
    <w:rsid w:val="009906FB"/>
    <w:rsid w:val="00B2689C"/>
    <w:rsid w:val="00B31DC7"/>
    <w:rsid w:val="00B33916"/>
    <w:rsid w:val="00CE1BE1"/>
    <w:rsid w:val="00D03E79"/>
    <w:rsid w:val="00F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C4260-D67F-4B6D-931A-CC780652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D4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B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17</cp:revision>
  <dcterms:created xsi:type="dcterms:W3CDTF">2021-04-29T07:40:00Z</dcterms:created>
  <dcterms:modified xsi:type="dcterms:W3CDTF">2021-05-13T09:25:00Z</dcterms:modified>
</cp:coreProperties>
</file>